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769415DA"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w:t>
      </w:r>
      <w:r w:rsidR="003A1AFC">
        <w:rPr>
          <w:rStyle w:val="Kontentabelle4-stelligeChar"/>
          <w:rFonts w:cs="Times New Roman"/>
          <w:lang w:val="fr-CH" w:eastAsia="de-DE"/>
        </w:rPr>
        <w:t>llegato</w:t>
      </w:r>
      <w:r>
        <w:rPr>
          <w:rStyle w:val="Kontentabelle4-stelligeChar"/>
          <w:rFonts w:cs="Times New Roman"/>
          <w:lang w:val="fr-CH" w:eastAsia="de-DE"/>
        </w:rPr>
        <w:t xml:space="preserve"> A</w:t>
      </w:r>
      <w:r>
        <w:rPr>
          <w:rStyle w:val="Kontentabelle4-stelligeChar"/>
          <w:rFonts w:cs="Times New Roman"/>
          <w:lang w:val="fr-CH" w:eastAsia="de-DE"/>
        </w:rPr>
        <w:br/>
      </w:r>
      <w:r w:rsidR="00035E05" w:rsidRPr="00D37786">
        <w:rPr>
          <w:rStyle w:val="Kontentabelle4-stelligeChar"/>
          <w:rFonts w:cs="Times New Roman"/>
          <w:lang w:val="fr-CH" w:eastAsia="de-DE"/>
        </w:rPr>
        <w:t>P</w:t>
      </w:r>
      <w:r w:rsidR="003A1AFC">
        <w:rPr>
          <w:rStyle w:val="Kontentabelle4-stelligeChar"/>
          <w:rFonts w:cs="Times New Roman"/>
          <w:lang w:val="fr-CH" w:eastAsia="de-DE"/>
        </w:rPr>
        <w:t>iano</w:t>
      </w:r>
      <w:r w:rsidR="00035E05" w:rsidRPr="00D37786">
        <w:rPr>
          <w:rStyle w:val="Kontentabelle4-stelligeChar"/>
          <w:rFonts w:cs="Times New Roman"/>
          <w:lang w:val="fr-CH" w:eastAsia="de-DE"/>
        </w:rPr>
        <w:t xml:space="preserve"> co</w:t>
      </w:r>
      <w:bookmarkEnd w:id="285"/>
      <w:bookmarkEnd w:id="286"/>
      <w:bookmarkEnd w:id="287"/>
      <w:bookmarkEnd w:id="288"/>
      <w:r w:rsidR="003A1AFC">
        <w:rPr>
          <w:rStyle w:val="Kontentabelle4-stelligeChar"/>
          <w:rFonts w:cs="Times New Roman"/>
          <w:lang w:val="fr-CH" w:eastAsia="de-DE"/>
        </w:rPr>
        <w:t>ntabile generale</w:t>
      </w:r>
    </w:p>
    <w:p w14:paraId="284FBD36" w14:textId="3B02BB46" w:rsidR="00A33AF0" w:rsidRPr="00A33AF0" w:rsidRDefault="003A1AFC" w:rsidP="00A33AF0">
      <w:pPr>
        <w:overflowPunct w:val="0"/>
        <w:autoSpaceDE w:val="0"/>
        <w:autoSpaceDN w:val="0"/>
        <w:adjustRightInd w:val="0"/>
        <w:jc w:val="right"/>
        <w:textAlignment w:val="baseline"/>
        <w:rPr>
          <w:b/>
        </w:rPr>
      </w:pPr>
      <w:r>
        <w:rPr>
          <w:b/>
          <w:highlight w:val="yellow"/>
        </w:rPr>
        <w:t>Stato</w:t>
      </w:r>
      <w:r w:rsidR="00A33AF0" w:rsidRPr="00A33AF0">
        <w:rPr>
          <w:b/>
          <w:highlight w:val="yellow"/>
        </w:rPr>
        <w:t xml:space="preserve"> 1</w:t>
      </w:r>
      <w:r w:rsidR="00A65015">
        <w:rPr>
          <w:b/>
          <w:highlight w:val="yellow"/>
        </w:rPr>
        <w:t>7</w:t>
      </w:r>
      <w:r w:rsidR="00A33AF0" w:rsidRPr="00A33AF0">
        <w:rPr>
          <w:b/>
          <w:highlight w:val="yellow"/>
        </w:rPr>
        <w:t>.12.201</w:t>
      </w:r>
      <w:r w:rsidR="00A65015" w:rsidRPr="00A65015">
        <w:rPr>
          <w:b/>
          <w:highlight w:val="yellow"/>
        </w:rPr>
        <w:t>9</w:t>
      </w:r>
    </w:p>
    <w:p w14:paraId="161A7645" w14:textId="44513D89" w:rsidR="00A33AF0" w:rsidRPr="00A33AF0" w:rsidRDefault="003A1AFC" w:rsidP="003A1AFC">
      <w:pPr>
        <w:ind w:right="-110"/>
        <w:rPr>
          <w:rFonts w:cs="Arial"/>
          <w:b/>
          <w:bCs/>
          <w:color w:val="000000"/>
          <w:szCs w:val="22"/>
          <w:lang w:eastAsia="en-US"/>
        </w:rPr>
      </w:pPr>
      <w:r w:rsidRPr="00142B1B">
        <w:rPr>
          <w:rFonts w:cs="Arial"/>
          <w:b/>
          <w:bCs/>
          <w:color w:val="000000"/>
          <w:szCs w:val="22"/>
          <w:lang w:val="en-US" w:eastAsia="en-US"/>
        </w:rPr>
        <w:t>I cambiamenti in confronto alla versione pubblicata nel 2008 sono evidenziati come segue:</w:t>
      </w:r>
      <w:r w:rsidRPr="00F824BC">
        <w:rPr>
          <w:rFonts w:cs="Arial"/>
          <w:b/>
          <w:bCs/>
          <w:color w:val="000000"/>
          <w:szCs w:val="22"/>
          <w:highlight w:val="yellow"/>
          <w:lang w:val="en-US" w:eastAsia="en-US"/>
        </w:rPr>
        <w:t xml:space="preserve"> in </w:t>
      </w:r>
      <w:r w:rsidRPr="00142B1B">
        <w:rPr>
          <w:rFonts w:cs="Arial"/>
          <w:b/>
          <w:bCs/>
          <w:color w:val="000000"/>
          <w:szCs w:val="22"/>
          <w:highlight w:val="yellow"/>
          <w:lang w:val="en-US" w:eastAsia="en-US"/>
        </w:rPr>
        <w:t>giallo quelli intervenuti nel 201</w:t>
      </w:r>
      <w:r w:rsidR="00A65015">
        <w:rPr>
          <w:rFonts w:cs="Arial"/>
          <w:b/>
          <w:bCs/>
          <w:color w:val="000000"/>
          <w:szCs w:val="22"/>
          <w:highlight w:val="yellow"/>
          <w:lang w:val="en-US" w:eastAsia="en-US"/>
        </w:rPr>
        <w:t>9</w:t>
      </w:r>
      <w:r w:rsidRPr="00142B1B">
        <w:rPr>
          <w:rFonts w:cs="Arial"/>
          <w:b/>
          <w:bCs/>
          <w:color w:val="000000"/>
          <w:szCs w:val="22"/>
          <w:highlight w:val="yellow"/>
          <w:lang w:val="en-US" w:eastAsia="en-US"/>
        </w:rPr>
        <w:t>,</w:t>
      </w:r>
      <w:r w:rsidRPr="00142B1B">
        <w:rPr>
          <w:rFonts w:cs="Arial"/>
          <w:b/>
          <w:bCs/>
          <w:color w:val="000000"/>
          <w:szCs w:val="22"/>
          <w:highlight w:val="green"/>
          <w:lang w:val="en-US"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5D41B6" w:rsidRDefault="00C045FE" w:rsidP="00C045FE">
      <w:pPr>
        <w:spacing w:before="360" w:after="240"/>
        <w:rPr>
          <w:b/>
          <w:sz w:val="28"/>
          <w:szCs w:val="24"/>
        </w:rPr>
      </w:pPr>
      <w:r w:rsidRPr="00DB6D81">
        <w:rPr>
          <w:b/>
          <w:bCs/>
          <w:sz w:val="28"/>
          <w:szCs w:val="24"/>
          <w:lang w:val="it-CH"/>
        </w:rPr>
        <w:t>Premessa su conti specifici riservati</w:t>
      </w:r>
    </w:p>
    <w:p w14:paraId="43FBF0E0" w14:textId="77777777" w:rsidR="00C045FE" w:rsidRPr="00DB6D81" w:rsidRDefault="00C045FE" w:rsidP="00C045FE">
      <w:r w:rsidRPr="00DB6D81">
        <w:t>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intercantonali.</w:t>
      </w:r>
    </w:p>
    <w:p w14:paraId="3354AB40" w14:textId="77777777" w:rsidR="00C045FE" w:rsidRPr="005D41B6" w:rsidRDefault="00C045FE" w:rsidP="00C045FE">
      <w:r w:rsidRPr="00DB6D81">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Default="009C5E1C">
      <w:pPr>
        <w:spacing w:line="240" w:lineRule="auto"/>
        <w:jc w:val="left"/>
        <w:rPr>
          <w:b/>
          <w:sz w:val="28"/>
          <w:szCs w:val="24"/>
        </w:rPr>
      </w:pPr>
      <w:r>
        <w:br w:type="page"/>
      </w:r>
    </w:p>
    <w:p w14:paraId="324F1B8C" w14:textId="77777777" w:rsidR="00C045FE" w:rsidRPr="005D41B6" w:rsidRDefault="00C045FE" w:rsidP="00C045FE">
      <w:pPr>
        <w:spacing w:before="360" w:after="240"/>
        <w:rPr>
          <w:b/>
          <w:sz w:val="28"/>
          <w:szCs w:val="24"/>
        </w:rPr>
      </w:pPr>
      <w:r w:rsidRPr="00DB6D81">
        <w:rPr>
          <w:b/>
          <w:sz w:val="28"/>
          <w:szCs w:val="24"/>
          <w:lang w:val="it-CH"/>
        </w:rPr>
        <w:lastRenderedPageBreak/>
        <w:t>Premesse su conti dettagliati</w:t>
      </w:r>
    </w:p>
    <w:p w14:paraId="1FE08667" w14:textId="77777777" w:rsidR="00C045FE" w:rsidRPr="005D41B6" w:rsidRDefault="00C045FE" w:rsidP="00C045FE">
      <w:pPr>
        <w:rPr>
          <w:color w:val="000000"/>
          <w:szCs w:val="22"/>
          <w:lang w:eastAsia="en-US"/>
        </w:rPr>
      </w:pPr>
      <w:r w:rsidRPr="00DB6D81">
        <w:rPr>
          <w:color w:val="000000"/>
          <w:szCs w:val="22"/>
          <w:lang w:eastAsia="en-US"/>
        </w:rPr>
        <w:t xml:space="preserve">La colonna «Imputazione» contiene informazioni su conti dettagliati, necessari per l’analisi della statistica finanziaria. Laddove figurano concreti numeri di conto dettagliato, gli enti pubblici devono utilizzare questi </w:t>
      </w:r>
      <w:r w:rsidRPr="00DB6D81">
        <w:rPr>
          <w:b/>
          <w:color w:val="000000"/>
          <w:szCs w:val="22"/>
          <w:lang w:eastAsia="en-US"/>
        </w:rPr>
        <w:t>numeri</w:t>
      </w:r>
      <w:r w:rsidRPr="00DB6D81">
        <w:rPr>
          <w:color w:val="000000"/>
          <w:szCs w:val="22"/>
          <w:lang w:eastAsia="en-US"/>
        </w:rPr>
        <w:t xml:space="preserve"> (con o senza segni d’interpunzione) alla corrispondente voce del numero di conto.</w:t>
      </w:r>
    </w:p>
    <w:p w14:paraId="5D5C6005" w14:textId="2970C6B2" w:rsidR="002E3331" w:rsidRDefault="002E3331" w:rsidP="002E3331">
      <w:pPr>
        <w:pStyle w:val="Exemple"/>
        <w:rPr>
          <w:lang w:eastAsia="en-US"/>
        </w:rPr>
      </w:pPr>
      <w:r>
        <w:rPr>
          <w:lang w:eastAsia="en-US"/>
        </w:rPr>
        <w:t>E</w:t>
      </w:r>
      <w:r w:rsidR="00C045FE">
        <w:rPr>
          <w:lang w:eastAsia="en-US"/>
        </w:rPr>
        <w:t>sempio</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iano contabile generale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iano contabile dell’ente pubblico</w:t>
            </w:r>
          </w:p>
        </w:tc>
      </w:tr>
      <w:tr w:rsidR="00C045FE" w:rsidRPr="00D75C62"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 Part</w:t>
            </w:r>
            <w:r>
              <w:rPr>
                <w:rFonts w:cs="Arial"/>
                <w:sz w:val="20"/>
              </w:rPr>
              <w:t xml:space="preserve">ecipazioni dei Comuni alle imposte </w:t>
            </w:r>
            <w:r>
              <w:rPr>
                <w:rFonts w:cs="Arial"/>
                <w:sz w:val="20"/>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3602.101 Part</w:t>
            </w:r>
            <w:r>
              <w:rPr>
                <w:rFonts w:cs="Arial"/>
                <w:sz w:val="20"/>
              </w:rPr>
              <w:t>ecipazioni dei Comuni alle imposte sul reddito</w:t>
            </w:r>
          </w:p>
        </w:tc>
      </w:tr>
      <w:tr w:rsidR="00C045FE" w:rsidRPr="00D75C62"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nil"/>
            </w:tcBorders>
            <w:shd w:val="clear" w:color="auto" w:fill="FFFFFF"/>
            <w:tcMar>
              <w:left w:w="28" w:type="dxa"/>
              <w:right w:w="28" w:type="dxa"/>
            </w:tcMar>
          </w:tcPr>
          <w:p w14:paraId="42EF3E3A" w14:textId="01275896"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3602.102 Part</w:t>
            </w:r>
            <w:r>
              <w:rPr>
                <w:rFonts w:cs="Arial"/>
                <w:sz w:val="20"/>
              </w:rPr>
              <w: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5D41B6" w:rsidRDefault="00C045FE" w:rsidP="00C045FE">
      <w:r w:rsidRPr="00114E45">
        <w:t>Pertanto i piani contabili individuali devono essere strutturati in modo da contenere almeno 5 cifre. L’utilizzazione esatta dei prescritti numeri di conto dettagliato è necessaria ai fini della valutazione della statistica finanziaria</w:t>
      </w:r>
      <w:r w:rsidRPr="005D41B6">
        <w:t>.</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iano contabile generale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66"/>
        <w:gridCol w:w="731"/>
        <w:gridCol w:w="54"/>
        <w:gridCol w:w="2596"/>
        <w:gridCol w:w="5282"/>
      </w:tblGrid>
      <w:tr w:rsidR="003E3899" w:rsidRPr="003E3899" w14:paraId="19AC8E51" w14:textId="77777777" w:rsidTr="000F06CB">
        <w:trPr>
          <w:trHeight w:val="690"/>
          <w:tblHeader/>
        </w:trPr>
        <w:tc>
          <w:tcPr>
            <w:tcW w:w="966" w:type="dxa"/>
            <w:shd w:val="clear" w:color="auto" w:fill="auto"/>
          </w:tcPr>
          <w:p w14:paraId="3FE43BD4" w14:textId="77777777"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Gruppo specific</w:t>
            </w:r>
            <w:r w:rsidRPr="003E3899">
              <w:rPr>
                <w:rFonts w:cs="Arial"/>
                <w:b/>
                <w:bCs/>
                <w:color w:val="595959"/>
                <w:sz w:val="19"/>
                <w:szCs w:val="19"/>
                <w:lang w:val="it-CH" w:eastAsia="de-CH"/>
              </w:rPr>
              <w:t>o</w:t>
            </w:r>
            <w:bookmarkEnd w:id="289"/>
          </w:p>
        </w:tc>
        <w:tc>
          <w:tcPr>
            <w:tcW w:w="1014" w:type="dxa"/>
            <w:gridSpan w:val="2"/>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437" w:type="dxa"/>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212" w:type="dxa"/>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5F261D" w14:paraId="5056FE66" w14:textId="77777777" w:rsidTr="000F06CB">
        <w:trPr>
          <w:trHeight w:val="578"/>
        </w:trPr>
        <w:tc>
          <w:tcPr>
            <w:tcW w:w="4417" w:type="dxa"/>
            <w:gridSpan w:val="4"/>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212" w:type="dxa"/>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0F06CB">
        <w:trPr>
          <w:trHeight w:val="346"/>
        </w:trPr>
        <w:tc>
          <w:tcPr>
            <w:tcW w:w="966" w:type="dxa"/>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1014" w:type="dxa"/>
            <w:gridSpan w:val="2"/>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437"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212"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0F06CB">
        <w:tc>
          <w:tcPr>
            <w:tcW w:w="966" w:type="dxa"/>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1014" w:type="dxa"/>
            <w:gridSpan w:val="2"/>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212"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3E3899" w14:paraId="713AEF90" w14:textId="77777777" w:rsidTr="000F06CB">
        <w:trPr>
          <w:trHeight w:val="454"/>
        </w:trPr>
        <w:tc>
          <w:tcPr>
            <w:tcW w:w="966" w:type="dxa"/>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1014" w:type="dxa"/>
            <w:gridSpan w:val="2"/>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212"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0F06CB">
        <w:trPr>
          <w:trHeight w:val="255"/>
        </w:trPr>
        <w:tc>
          <w:tcPr>
            <w:tcW w:w="966" w:type="dxa"/>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437"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212"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13C7099" w14:textId="77777777" w:rsidTr="000F06CB">
        <w:trPr>
          <w:trHeight w:val="765"/>
        </w:trPr>
        <w:tc>
          <w:tcPr>
            <w:tcW w:w="966" w:type="dxa"/>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437"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212"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3E3899" w14:paraId="38097678" w14:textId="77777777" w:rsidTr="000F06CB">
        <w:trPr>
          <w:trHeight w:val="499"/>
        </w:trPr>
        <w:tc>
          <w:tcPr>
            <w:tcW w:w="966" w:type="dxa"/>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437"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212"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3E3899" w14:paraId="42914835" w14:textId="77777777" w:rsidTr="000F06CB">
        <w:trPr>
          <w:trHeight w:val="510"/>
        </w:trPr>
        <w:tc>
          <w:tcPr>
            <w:tcW w:w="966" w:type="dxa"/>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437"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212"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3E3899" w14:paraId="5ECC2F7B" w14:textId="77777777" w:rsidTr="000F06CB">
        <w:trPr>
          <w:trHeight w:val="510"/>
        </w:trPr>
        <w:tc>
          <w:tcPr>
            <w:tcW w:w="966" w:type="dxa"/>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437"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212"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3E3899" w14:paraId="6BCA5B47" w14:textId="77777777" w:rsidTr="000F06CB">
        <w:trPr>
          <w:trHeight w:val="510"/>
        </w:trPr>
        <w:tc>
          <w:tcPr>
            <w:tcW w:w="966" w:type="dxa"/>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437"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212"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3E3899" w14:paraId="2E77FE5F" w14:textId="77777777" w:rsidTr="000F06CB">
        <w:trPr>
          <w:trHeight w:val="1303"/>
        </w:trPr>
        <w:tc>
          <w:tcPr>
            <w:tcW w:w="966" w:type="dxa"/>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1014" w:type="dxa"/>
            <w:gridSpan w:val="2"/>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212"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(delcredere) sempre con conto dettagliato nel corrispondente gruppo specifico; non tenere alcun conto collettore.</w:t>
            </w:r>
          </w:p>
        </w:tc>
      </w:tr>
      <w:tr w:rsidR="003E3899" w:rsidRPr="003E3899" w14:paraId="078D9DC9" w14:textId="77777777" w:rsidTr="000F06CB">
        <w:trPr>
          <w:trHeight w:val="1020"/>
        </w:trPr>
        <w:tc>
          <w:tcPr>
            <w:tcW w:w="966" w:type="dxa"/>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437"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212"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(delcredere) in conti dettagliati.</w:t>
            </w:r>
          </w:p>
        </w:tc>
      </w:tr>
      <w:tr w:rsidR="003E3899" w:rsidRPr="003E3899" w14:paraId="7C410CC5" w14:textId="77777777" w:rsidTr="000F06CB">
        <w:trPr>
          <w:trHeight w:val="916"/>
        </w:trPr>
        <w:tc>
          <w:tcPr>
            <w:tcW w:w="966" w:type="dxa"/>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437"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12"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3E3899" w14:paraId="0906B039" w14:textId="77777777" w:rsidTr="000F06CB">
        <w:trPr>
          <w:trHeight w:val="1020"/>
        </w:trPr>
        <w:tc>
          <w:tcPr>
            <w:tcW w:w="966" w:type="dxa"/>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437"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212"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3E3899" w14:paraId="6CA1966D" w14:textId="77777777" w:rsidTr="000F06CB">
        <w:trPr>
          <w:trHeight w:val="765"/>
        </w:trPr>
        <w:tc>
          <w:tcPr>
            <w:tcW w:w="966" w:type="dxa"/>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437"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212"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3E3899" w14:paraId="78540006" w14:textId="77777777" w:rsidTr="000F06CB">
        <w:trPr>
          <w:trHeight w:val="510"/>
        </w:trPr>
        <w:tc>
          <w:tcPr>
            <w:tcW w:w="966" w:type="dxa"/>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437"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212"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3E3899" w14:paraId="76824898" w14:textId="77777777" w:rsidTr="000F06CB">
        <w:trPr>
          <w:trHeight w:val="1020"/>
        </w:trPr>
        <w:tc>
          <w:tcPr>
            <w:tcW w:w="966" w:type="dxa"/>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437"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12"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3E3899" w14:paraId="1FF29E78" w14:textId="77777777" w:rsidTr="000F06CB">
        <w:trPr>
          <w:trHeight w:val="524"/>
        </w:trPr>
        <w:tc>
          <w:tcPr>
            <w:tcW w:w="966" w:type="dxa"/>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437"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212"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3E3899" w14:paraId="16341A27" w14:textId="77777777" w:rsidTr="000F06CB">
        <w:trPr>
          <w:trHeight w:val="1020"/>
        </w:trPr>
        <w:tc>
          <w:tcPr>
            <w:tcW w:w="966" w:type="dxa"/>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437"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212"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(delcredere; principio dell’espressione al lordo).</w:t>
            </w:r>
          </w:p>
        </w:tc>
      </w:tr>
      <w:tr w:rsidR="003E3899" w:rsidRPr="003E3899" w14:paraId="0F2F4667" w14:textId="77777777" w:rsidTr="000F06CB">
        <w:trPr>
          <w:trHeight w:val="765"/>
        </w:trPr>
        <w:tc>
          <w:tcPr>
            <w:tcW w:w="966" w:type="dxa"/>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1014" w:type="dxa"/>
            <w:gridSpan w:val="2"/>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212"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(delcredere; principio dell’espressione al lordo).</w:t>
            </w:r>
          </w:p>
        </w:tc>
      </w:tr>
      <w:tr w:rsidR="003E3899" w:rsidRPr="003E3899" w14:paraId="3BD2C89F" w14:textId="77777777" w:rsidTr="000F06CB">
        <w:trPr>
          <w:trHeight w:val="510"/>
        </w:trPr>
        <w:tc>
          <w:tcPr>
            <w:tcW w:w="966" w:type="dxa"/>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437"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212"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3E3899" w14:paraId="760F858A" w14:textId="77777777" w:rsidTr="000F06CB">
        <w:trPr>
          <w:trHeight w:val="510"/>
        </w:trPr>
        <w:tc>
          <w:tcPr>
            <w:tcW w:w="966" w:type="dxa"/>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437"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12"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3E3899" w14:paraId="53878CE5" w14:textId="77777777" w:rsidTr="000F06CB">
        <w:trPr>
          <w:trHeight w:val="510"/>
        </w:trPr>
        <w:tc>
          <w:tcPr>
            <w:tcW w:w="966" w:type="dxa"/>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437"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212"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3E3899" w14:paraId="424BCF92" w14:textId="77777777" w:rsidTr="000F06CB">
        <w:trPr>
          <w:trHeight w:val="510"/>
        </w:trPr>
        <w:tc>
          <w:tcPr>
            <w:tcW w:w="966" w:type="dxa"/>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437"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212"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0F06CB">
        <w:trPr>
          <w:trHeight w:val="1020"/>
        </w:trPr>
        <w:tc>
          <w:tcPr>
            <w:tcW w:w="966" w:type="dxa"/>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437"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212"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3E3899" w14:paraId="58DF6AEC" w14:textId="77777777" w:rsidTr="000F06CB">
        <w:trPr>
          <w:trHeight w:val="1530"/>
        </w:trPr>
        <w:tc>
          <w:tcPr>
            <w:tcW w:w="966" w:type="dxa"/>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1014" w:type="dxa"/>
            <w:gridSpan w:val="2"/>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212"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0F06CB">
        <w:trPr>
          <w:trHeight w:val="255"/>
        </w:trPr>
        <w:tc>
          <w:tcPr>
            <w:tcW w:w="966" w:type="dxa"/>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437"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12"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0F06CB">
        <w:trPr>
          <w:trHeight w:val="255"/>
        </w:trPr>
        <w:tc>
          <w:tcPr>
            <w:tcW w:w="966" w:type="dxa"/>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437"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212"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37786B4A" w14:textId="77777777" w:rsidTr="000F06CB">
        <w:trPr>
          <w:trHeight w:val="510"/>
        </w:trPr>
        <w:tc>
          <w:tcPr>
            <w:tcW w:w="966" w:type="dxa"/>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437"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5F261D" w14:paraId="1742D0A2" w14:textId="77777777" w:rsidTr="000F06CB">
        <w:trPr>
          <w:trHeight w:val="255"/>
        </w:trPr>
        <w:tc>
          <w:tcPr>
            <w:tcW w:w="966" w:type="dxa"/>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437"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12"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3E3899" w14:paraId="566A29A3" w14:textId="77777777" w:rsidTr="000F06CB">
        <w:trPr>
          <w:trHeight w:val="510"/>
        </w:trPr>
        <w:tc>
          <w:tcPr>
            <w:tcW w:w="966" w:type="dxa"/>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437"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12"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0F06CB">
        <w:trPr>
          <w:trHeight w:val="255"/>
        </w:trPr>
        <w:tc>
          <w:tcPr>
            <w:tcW w:w="966" w:type="dxa"/>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437"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12"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48833258" w14:textId="77777777" w:rsidTr="000F06CB">
        <w:trPr>
          <w:trHeight w:val="255"/>
        </w:trPr>
        <w:tc>
          <w:tcPr>
            <w:tcW w:w="966" w:type="dxa"/>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437"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212"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7914D332" w14:textId="77777777" w:rsidTr="000F06CB">
        <w:trPr>
          <w:trHeight w:val="765"/>
        </w:trPr>
        <w:tc>
          <w:tcPr>
            <w:tcW w:w="966" w:type="dxa"/>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437"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212"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4486F733" w14:textId="77777777" w:rsidTr="000F06CB">
        <w:trPr>
          <w:trHeight w:val="255"/>
        </w:trPr>
        <w:tc>
          <w:tcPr>
            <w:tcW w:w="966" w:type="dxa"/>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1014" w:type="dxa"/>
            <w:gridSpan w:val="2"/>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212"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3E3899" w14:paraId="534EF9B0" w14:textId="77777777" w:rsidTr="000F06CB">
        <w:trPr>
          <w:trHeight w:val="765"/>
        </w:trPr>
        <w:tc>
          <w:tcPr>
            <w:tcW w:w="966" w:type="dxa"/>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437"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212"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3E3899" w14:paraId="71EC04C3" w14:textId="77777777" w:rsidTr="000F06CB">
        <w:trPr>
          <w:trHeight w:val="510"/>
        </w:trPr>
        <w:tc>
          <w:tcPr>
            <w:tcW w:w="966" w:type="dxa"/>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437"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212"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3E3899" w14:paraId="453DE228" w14:textId="77777777" w:rsidTr="000F06CB">
        <w:trPr>
          <w:trHeight w:val="510"/>
        </w:trPr>
        <w:tc>
          <w:tcPr>
            <w:tcW w:w="966" w:type="dxa"/>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437"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212"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0F06CB">
        <w:trPr>
          <w:trHeight w:val="765"/>
        </w:trPr>
        <w:tc>
          <w:tcPr>
            <w:tcW w:w="966" w:type="dxa"/>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437"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212"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3E3899" w14:paraId="7280E642" w14:textId="77777777" w:rsidTr="000F06CB">
        <w:trPr>
          <w:trHeight w:val="510"/>
        </w:trPr>
        <w:tc>
          <w:tcPr>
            <w:tcW w:w="966" w:type="dxa"/>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437"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212"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3E3899" w14:paraId="5D30CFAA" w14:textId="77777777" w:rsidTr="000F06CB">
        <w:trPr>
          <w:trHeight w:val="510"/>
        </w:trPr>
        <w:tc>
          <w:tcPr>
            <w:tcW w:w="966" w:type="dxa"/>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437"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6B38F2D" w14:textId="77777777" w:rsidTr="000F06CB">
        <w:trPr>
          <w:trHeight w:val="1275"/>
        </w:trPr>
        <w:tc>
          <w:tcPr>
            <w:tcW w:w="966" w:type="dxa"/>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1014" w:type="dxa"/>
            <w:gridSpan w:val="2"/>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w:t>
            </w:r>
            <w:r w:rsidRPr="00A13AB3">
              <w:rPr>
                <w:rFonts w:cs="Arial"/>
                <w:iCs/>
                <w:sz w:val="20"/>
                <w:highlight w:val="green"/>
                <w:lang w:val="it-CH" w:eastAsia="de-CH"/>
              </w:rPr>
              <w:t>nanziari</w:t>
            </w:r>
            <w:r w:rsidR="00B11B50" w:rsidRPr="00A13AB3">
              <w:rPr>
                <w:rFonts w:cs="Arial"/>
                <w:iCs/>
                <w:sz w:val="20"/>
                <w:highlight w:val="green"/>
                <w:lang w:val="it-CH" w:eastAsia="de-CH"/>
              </w:rPr>
              <w:t xml:space="preserve"> a lungo termine</w:t>
            </w:r>
          </w:p>
        </w:tc>
        <w:tc>
          <w:tcPr>
            <w:tcW w:w="5212"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67EACB79" w14:textId="77777777" w:rsidTr="000F06CB">
        <w:trPr>
          <w:trHeight w:val="510"/>
        </w:trPr>
        <w:tc>
          <w:tcPr>
            <w:tcW w:w="966" w:type="dxa"/>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437"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212"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3E3899" w14:paraId="37F66727" w14:textId="77777777" w:rsidTr="000F06CB">
        <w:trPr>
          <w:trHeight w:val="255"/>
        </w:trPr>
        <w:tc>
          <w:tcPr>
            <w:tcW w:w="966" w:type="dxa"/>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437"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12"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3E3899" w14:paraId="53D14662" w14:textId="77777777" w:rsidTr="000F06CB">
        <w:trPr>
          <w:trHeight w:val="255"/>
        </w:trPr>
        <w:tc>
          <w:tcPr>
            <w:tcW w:w="966" w:type="dxa"/>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437"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212"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3E3899" w14:paraId="1D8CFCCE" w14:textId="77777777" w:rsidTr="000F06CB">
        <w:trPr>
          <w:trHeight w:val="255"/>
        </w:trPr>
        <w:tc>
          <w:tcPr>
            <w:tcW w:w="966" w:type="dxa"/>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437"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212"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3E3899" w14:paraId="6A795748" w14:textId="77777777" w:rsidTr="000F06CB">
        <w:trPr>
          <w:trHeight w:val="510"/>
        </w:trPr>
        <w:tc>
          <w:tcPr>
            <w:tcW w:w="966" w:type="dxa"/>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437"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212"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3E3899" w14:paraId="6C189C29" w14:textId="77777777" w:rsidTr="000F06CB">
        <w:trPr>
          <w:trHeight w:val="510"/>
        </w:trPr>
        <w:tc>
          <w:tcPr>
            <w:tcW w:w="966" w:type="dxa"/>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108</w:t>
            </w:r>
          </w:p>
        </w:tc>
        <w:tc>
          <w:tcPr>
            <w:tcW w:w="1014" w:type="dxa"/>
            <w:gridSpan w:val="2"/>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980428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patrimoniali</w:t>
            </w:r>
          </w:p>
        </w:tc>
        <w:tc>
          <w:tcPr>
            <w:tcW w:w="5212"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0F06CB">
        <w:trPr>
          <w:trHeight w:val="510"/>
        </w:trPr>
        <w:tc>
          <w:tcPr>
            <w:tcW w:w="966" w:type="dxa"/>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437"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212"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3E3899" w14:paraId="027E049F" w14:textId="77777777" w:rsidTr="000F06CB">
        <w:trPr>
          <w:trHeight w:val="765"/>
        </w:trPr>
        <w:tc>
          <w:tcPr>
            <w:tcW w:w="966" w:type="dxa"/>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437"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212"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0F06CB">
        <w:trPr>
          <w:trHeight w:val="765"/>
        </w:trPr>
        <w:tc>
          <w:tcPr>
            <w:tcW w:w="966" w:type="dxa"/>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437"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212"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3E3899" w14:paraId="4A3A8F76" w14:textId="77777777" w:rsidTr="000F06CB">
        <w:trPr>
          <w:trHeight w:val="510"/>
        </w:trPr>
        <w:tc>
          <w:tcPr>
            <w:tcW w:w="966" w:type="dxa"/>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437"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212"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3E3899" w14:paraId="377B39E2" w14:textId="77777777" w:rsidTr="000F06CB">
        <w:trPr>
          <w:trHeight w:val="510"/>
        </w:trPr>
        <w:tc>
          <w:tcPr>
            <w:tcW w:w="966" w:type="dxa"/>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437"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212"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3E3899" w14:paraId="2C261191" w14:textId="77777777" w:rsidTr="000F06CB">
        <w:trPr>
          <w:trHeight w:val="510"/>
        </w:trPr>
        <w:tc>
          <w:tcPr>
            <w:tcW w:w="966" w:type="dxa"/>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437" w:type="dxa"/>
            <w:shd w:val="clear" w:color="auto" w:fill="auto"/>
          </w:tcPr>
          <w:p w14:paraId="0DC781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 beni patrimoniali</w:t>
            </w:r>
          </w:p>
        </w:tc>
        <w:tc>
          <w:tcPr>
            <w:tcW w:w="5212" w:type="dxa"/>
            <w:shd w:val="clear" w:color="auto" w:fill="auto"/>
          </w:tcPr>
          <w:p w14:paraId="39D14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materiali dei beni patrimoniali che non possono essere attribuiti a nessun gruppo specifico.</w:t>
            </w:r>
          </w:p>
        </w:tc>
      </w:tr>
      <w:tr w:rsidR="003E3899" w:rsidRPr="003E3899" w14:paraId="6E59EBFE" w14:textId="77777777" w:rsidTr="000F06CB">
        <w:trPr>
          <w:trHeight w:val="765"/>
        </w:trPr>
        <w:tc>
          <w:tcPr>
            <w:tcW w:w="966" w:type="dxa"/>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1014" w:type="dxa"/>
            <w:gridSpan w:val="2"/>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212"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3E3899" w14:paraId="726FDC55" w14:textId="77777777" w:rsidTr="000F06CB">
        <w:trPr>
          <w:trHeight w:val="765"/>
        </w:trPr>
        <w:tc>
          <w:tcPr>
            <w:tcW w:w="966" w:type="dxa"/>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437"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212"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3E3899" w14:paraId="102F78DC" w14:textId="77777777" w:rsidTr="000F06CB">
        <w:trPr>
          <w:trHeight w:val="765"/>
        </w:trPr>
        <w:tc>
          <w:tcPr>
            <w:tcW w:w="966" w:type="dxa"/>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437"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212"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0BDC35DA" w14:textId="77777777" w:rsidTr="000F06CB">
        <w:trPr>
          <w:trHeight w:val="765"/>
        </w:trPr>
        <w:tc>
          <w:tcPr>
            <w:tcW w:w="966" w:type="dxa"/>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437" w:type="dxa"/>
            <w:shd w:val="clear" w:color="auto" w:fill="auto"/>
          </w:tcPr>
          <w:p w14:paraId="39A011A1"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nei confronti di legati e di fondi nel capitale di terzi</w:t>
            </w:r>
          </w:p>
        </w:tc>
        <w:tc>
          <w:tcPr>
            <w:tcW w:w="5212" w:type="dxa"/>
            <w:shd w:val="clear" w:color="auto" w:fill="auto"/>
          </w:tcPr>
          <w:p w14:paraId="4CD1133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Legati e fondazioni senza personalità giuridica dei capitali di terzi per i quali il bilancio presenta un saldo  all’attivo. Se i  legati e i fondi sono attribuiti ad uno scopo specifico, non è possibile compensare con altri legati e fondi che presentano un saldo al passivo. Un saldo all’attivo deve essere riassorbito il più presto possibile.</w:t>
            </w:r>
          </w:p>
        </w:tc>
      </w:tr>
      <w:tr w:rsidR="003E3899" w:rsidRPr="003E3899" w14:paraId="3BD262E9" w14:textId="77777777" w:rsidTr="000F06CB">
        <w:trPr>
          <w:trHeight w:val="765"/>
        </w:trPr>
        <w:tc>
          <w:tcPr>
            <w:tcW w:w="966" w:type="dxa"/>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437" w:type="dxa"/>
            <w:shd w:val="clear" w:color="auto" w:fill="auto"/>
          </w:tcPr>
          <w:p w14:paraId="0206BF6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nel confronti di altri capitali stranieri attribuiti</w:t>
            </w:r>
          </w:p>
          <w:p w14:paraId="57E902D8" w14:textId="77777777" w:rsidR="003E3899" w:rsidRPr="003E3899" w:rsidRDefault="003E3899" w:rsidP="003E3899">
            <w:pPr>
              <w:spacing w:line="240" w:lineRule="auto"/>
              <w:jc w:val="left"/>
              <w:rPr>
                <w:rFonts w:cs="Arial"/>
                <w:color w:val="000000"/>
                <w:sz w:val="20"/>
                <w:highlight w:val="green"/>
                <w:lang w:eastAsia="en-US"/>
              </w:rPr>
            </w:pPr>
          </w:p>
        </w:tc>
        <w:tc>
          <w:tcPr>
            <w:tcW w:w="5212" w:type="dxa"/>
            <w:shd w:val="clear" w:color="auto" w:fill="auto"/>
          </w:tcPr>
          <w:p w14:paraId="211EF60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Crediti di terzi e altri crediti nei confronti di capitali stranieri attribuiti per i quali il conto di bilancio 2093 presenta un saldo all’attivo. Non c’è compensazione possibile con saldi al passivo di altri voci. Un saldo all’attivo deve essere riassorbito il più presto possibile.</w:t>
            </w:r>
          </w:p>
        </w:tc>
      </w:tr>
      <w:tr w:rsidR="003E3899" w:rsidRPr="003E3899" w14:paraId="4073A5F6" w14:textId="77777777" w:rsidTr="000F06CB">
        <w:trPr>
          <w:trHeight w:val="510"/>
        </w:trPr>
        <w:tc>
          <w:tcPr>
            <w:tcW w:w="966" w:type="dxa"/>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437"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0F06CB">
        <w:trPr>
          <w:trHeight w:val="1785"/>
        </w:trPr>
        <w:tc>
          <w:tcPr>
            <w:tcW w:w="966" w:type="dxa"/>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lastRenderedPageBreak/>
              <w:t>14</w:t>
            </w:r>
          </w:p>
        </w:tc>
        <w:tc>
          <w:tcPr>
            <w:tcW w:w="1014" w:type="dxa"/>
            <w:gridSpan w:val="2"/>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212"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3E3899" w14:paraId="31262E14" w14:textId="77777777" w:rsidTr="000F06CB">
        <w:trPr>
          <w:trHeight w:val="1275"/>
        </w:trPr>
        <w:tc>
          <w:tcPr>
            <w:tcW w:w="966" w:type="dxa"/>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1014" w:type="dxa"/>
            <w:gridSpan w:val="2"/>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212"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5F261D" w14:paraId="4114A7B4" w14:textId="77777777" w:rsidTr="000F06CB">
        <w:trPr>
          <w:trHeight w:val="1530"/>
        </w:trPr>
        <w:tc>
          <w:tcPr>
            <w:tcW w:w="966" w:type="dxa"/>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437"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212"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Fondi non edificati (zone verdi, posteggi, biotopi e geotopi,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[1405 ]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5F261D" w14:paraId="118F1A01" w14:textId="77777777" w:rsidTr="000F06CB">
        <w:trPr>
          <w:trHeight w:val="1020"/>
        </w:trPr>
        <w:tc>
          <w:tcPr>
            <w:tcW w:w="966" w:type="dxa"/>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437" w:type="dxa"/>
            <w:shd w:val="clear" w:color="auto" w:fill="auto"/>
          </w:tcPr>
          <w:p w14:paraId="22D690A3" w14:textId="4AD17E09" w:rsidR="003E3899" w:rsidRPr="003E3899" w:rsidRDefault="003E3899" w:rsidP="007906D1">
            <w:pPr>
              <w:spacing w:line="240" w:lineRule="auto"/>
              <w:jc w:val="left"/>
              <w:rPr>
                <w:rFonts w:cs="Arial"/>
                <w:sz w:val="20"/>
                <w:lang w:val="it-CH" w:eastAsia="de-CH"/>
              </w:rPr>
            </w:pPr>
            <w:r w:rsidRPr="003E3899">
              <w:rPr>
                <w:rFonts w:cs="Arial"/>
                <w:sz w:val="20"/>
                <w:lang w:val="it-CH" w:eastAsia="de-CH"/>
              </w:rPr>
              <w:t xml:space="preserve">Strade </w:t>
            </w:r>
            <w:r w:rsidR="007906D1">
              <w:rPr>
                <w:rFonts w:cs="Arial"/>
                <w:sz w:val="20"/>
                <w:lang w:val="it-CH" w:eastAsia="de-CH"/>
              </w:rPr>
              <w:t>e</w:t>
            </w:r>
            <w:r w:rsidRPr="003E3899">
              <w:rPr>
                <w:rFonts w:cs="Arial"/>
                <w:sz w:val="20"/>
                <w:highlight w:val="green"/>
                <w:lang w:val="it-CH" w:eastAsia="de-CH"/>
              </w:rPr>
              <w:t xml:space="preserve"> </w:t>
            </w:r>
            <w:r w:rsidR="007906D1">
              <w:rPr>
                <w:rFonts w:cs="Arial"/>
                <w:sz w:val="20"/>
                <w:highlight w:val="green"/>
                <w:lang w:val="it-CH" w:eastAsia="de-CH"/>
              </w:rPr>
              <w:t>v</w:t>
            </w:r>
            <w:r w:rsidRPr="003E3899">
              <w:rPr>
                <w:rFonts w:cs="Arial"/>
                <w:sz w:val="20"/>
                <w:highlight w:val="green"/>
                <w:lang w:val="it-CH" w:eastAsia="de-CH"/>
              </w:rPr>
              <w:t>ie di comunicazione</w:t>
            </w:r>
          </w:p>
        </w:tc>
        <w:tc>
          <w:tcPr>
            <w:tcW w:w="5212"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5F261D" w14:paraId="4B117D9C" w14:textId="77777777" w:rsidTr="000F06CB">
        <w:trPr>
          <w:trHeight w:val="1275"/>
        </w:trPr>
        <w:tc>
          <w:tcPr>
            <w:tcW w:w="966" w:type="dxa"/>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437"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212"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5F261D" w14:paraId="3DFC6668" w14:textId="77777777" w:rsidTr="000F06CB">
        <w:trPr>
          <w:trHeight w:val="1275"/>
        </w:trPr>
        <w:tc>
          <w:tcPr>
            <w:tcW w:w="966" w:type="dxa"/>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437"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212"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5F261D" w14:paraId="665DD451" w14:textId="77777777" w:rsidTr="000F06CB">
        <w:trPr>
          <w:trHeight w:val="1275"/>
        </w:trPr>
        <w:tc>
          <w:tcPr>
            <w:tcW w:w="966" w:type="dxa"/>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437"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212"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5F261D" w14:paraId="5953CD1E" w14:textId="77777777" w:rsidTr="000F06CB">
        <w:trPr>
          <w:trHeight w:val="1020"/>
        </w:trPr>
        <w:tc>
          <w:tcPr>
            <w:tcW w:w="966" w:type="dxa"/>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437"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212"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5F261D" w14:paraId="6346C6A2" w14:textId="77777777" w:rsidTr="000F06CB">
        <w:trPr>
          <w:trHeight w:val="1020"/>
        </w:trPr>
        <w:tc>
          <w:tcPr>
            <w:tcW w:w="966" w:type="dxa"/>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437"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212"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3E3899" w14:paraId="4F3CA917" w14:textId="77777777" w:rsidTr="000F06CB">
        <w:trPr>
          <w:trHeight w:val="765"/>
        </w:trPr>
        <w:tc>
          <w:tcPr>
            <w:tcW w:w="966" w:type="dxa"/>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437"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212"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5F261D" w14:paraId="1E8B2B8F" w14:textId="77777777" w:rsidTr="000F06CB">
        <w:trPr>
          <w:trHeight w:val="1020"/>
        </w:trPr>
        <w:tc>
          <w:tcPr>
            <w:tcW w:w="966" w:type="dxa"/>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437"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212"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3E3899" w14:paraId="5620DD8D" w14:textId="77777777" w:rsidTr="000F06CB">
        <w:trPr>
          <w:trHeight w:val="255"/>
        </w:trPr>
        <w:tc>
          <w:tcPr>
            <w:tcW w:w="966" w:type="dxa"/>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1014" w:type="dxa"/>
            <w:gridSpan w:val="2"/>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3E3899" w14:paraId="6E3D284B" w14:textId="77777777" w:rsidTr="000F06CB">
        <w:trPr>
          <w:trHeight w:val="1275"/>
        </w:trPr>
        <w:tc>
          <w:tcPr>
            <w:tcW w:w="966" w:type="dxa"/>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1014" w:type="dxa"/>
            <w:gridSpan w:val="2"/>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212"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5F261D" w14:paraId="21726362" w14:textId="77777777" w:rsidTr="000F06CB">
        <w:trPr>
          <w:trHeight w:val="1275"/>
        </w:trPr>
        <w:tc>
          <w:tcPr>
            <w:tcW w:w="966" w:type="dxa"/>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437"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212"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3E3899" w14:paraId="28E5C5DB" w14:textId="77777777" w:rsidTr="000F06CB">
        <w:trPr>
          <w:trHeight w:val="510"/>
        </w:trPr>
        <w:tc>
          <w:tcPr>
            <w:tcW w:w="966" w:type="dxa"/>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437"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212"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3E3899" w14:paraId="09DB6E6E" w14:textId="77777777" w:rsidTr="000F06CB">
        <w:trPr>
          <w:trHeight w:val="510"/>
        </w:trPr>
        <w:tc>
          <w:tcPr>
            <w:tcW w:w="966" w:type="dxa"/>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437"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212"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3E3899" w14:paraId="7D40C5F9" w14:textId="77777777" w:rsidTr="000F06CB">
        <w:trPr>
          <w:trHeight w:val="765"/>
        </w:trPr>
        <w:tc>
          <w:tcPr>
            <w:tcW w:w="966" w:type="dxa"/>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437"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212"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2222AF16" w14:textId="77777777" w:rsidTr="000F06CB">
        <w:trPr>
          <w:trHeight w:val="510"/>
        </w:trPr>
        <w:tc>
          <w:tcPr>
            <w:tcW w:w="966" w:type="dxa"/>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1014" w:type="dxa"/>
            <w:gridSpan w:val="2"/>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AF43415" w14:textId="77777777" w:rsidTr="000F06CB">
        <w:trPr>
          <w:trHeight w:val="164"/>
        </w:trPr>
        <w:tc>
          <w:tcPr>
            <w:tcW w:w="966" w:type="dxa"/>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1014" w:type="dxa"/>
            <w:gridSpan w:val="2"/>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212"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5F261D" w14:paraId="0C5867C5" w14:textId="77777777" w:rsidTr="000F06CB">
        <w:trPr>
          <w:trHeight w:val="510"/>
        </w:trPr>
        <w:tc>
          <w:tcPr>
            <w:tcW w:w="966" w:type="dxa"/>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437"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212"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5F261D" w14:paraId="1AA2838C" w14:textId="77777777" w:rsidTr="000F06CB">
        <w:trPr>
          <w:trHeight w:val="510"/>
        </w:trPr>
        <w:tc>
          <w:tcPr>
            <w:tcW w:w="966" w:type="dxa"/>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437"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212"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5F261D" w14:paraId="28B7F197" w14:textId="77777777" w:rsidTr="000F06CB">
        <w:trPr>
          <w:trHeight w:val="510"/>
        </w:trPr>
        <w:tc>
          <w:tcPr>
            <w:tcW w:w="966" w:type="dxa"/>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437"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212"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3E3899" w14:paraId="070A9ECD" w14:textId="77777777" w:rsidTr="000F06CB">
        <w:trPr>
          <w:trHeight w:val="1530"/>
        </w:trPr>
        <w:tc>
          <w:tcPr>
            <w:tcW w:w="966" w:type="dxa"/>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437"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212"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555ADFCB" w14:textId="77777777" w:rsidTr="000F06CB">
        <w:trPr>
          <w:trHeight w:val="1530"/>
        </w:trPr>
        <w:tc>
          <w:tcPr>
            <w:tcW w:w="966" w:type="dxa"/>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437"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212"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3E3899" w14:paraId="19CC3800" w14:textId="77777777" w:rsidTr="000F06CB">
        <w:trPr>
          <w:trHeight w:val="765"/>
        </w:trPr>
        <w:tc>
          <w:tcPr>
            <w:tcW w:w="966" w:type="dxa"/>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437"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212"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39B92468" w14:textId="77777777" w:rsidTr="000F06CB">
        <w:trPr>
          <w:trHeight w:val="1020"/>
        </w:trPr>
        <w:tc>
          <w:tcPr>
            <w:tcW w:w="966" w:type="dxa"/>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437"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212"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3E3899" w14:paraId="7C1BBF17" w14:textId="77777777" w:rsidTr="000F06CB">
        <w:trPr>
          <w:trHeight w:val="1020"/>
        </w:trPr>
        <w:tc>
          <w:tcPr>
            <w:tcW w:w="966" w:type="dxa"/>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437"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212"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5F261D" w14:paraId="6E61CCDF" w14:textId="77777777" w:rsidTr="000F06CB">
        <w:trPr>
          <w:trHeight w:val="510"/>
        </w:trPr>
        <w:tc>
          <w:tcPr>
            <w:tcW w:w="966" w:type="dxa"/>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437"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212"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3E3899" w14:paraId="0E3D4446" w14:textId="77777777" w:rsidTr="000F06CB">
        <w:trPr>
          <w:trHeight w:val="510"/>
        </w:trPr>
        <w:tc>
          <w:tcPr>
            <w:tcW w:w="966" w:type="dxa"/>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437"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D2E77A7" w14:textId="77777777" w:rsidTr="000F06CB">
        <w:trPr>
          <w:trHeight w:val="765"/>
        </w:trPr>
        <w:tc>
          <w:tcPr>
            <w:tcW w:w="966" w:type="dxa"/>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1014" w:type="dxa"/>
            <w:gridSpan w:val="2"/>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212"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(com)proprietà. Le partecipazioni sono contabilizzate e iscritte all’attivo nel conto degli investimenti, a prescindere da eventuali limiti di investimento.</w:t>
            </w:r>
          </w:p>
        </w:tc>
      </w:tr>
      <w:tr w:rsidR="003E3899" w:rsidRPr="003E3899" w14:paraId="697B3405" w14:textId="77777777" w:rsidTr="000F06CB">
        <w:trPr>
          <w:trHeight w:val="510"/>
        </w:trPr>
        <w:tc>
          <w:tcPr>
            <w:tcW w:w="966" w:type="dxa"/>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437"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212"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3E3899" w14:paraId="2BD44296" w14:textId="77777777" w:rsidTr="000F06CB">
        <w:trPr>
          <w:trHeight w:val="1275"/>
        </w:trPr>
        <w:tc>
          <w:tcPr>
            <w:tcW w:w="966" w:type="dxa"/>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437"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212"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3E3899" w14:paraId="74509A02" w14:textId="77777777" w:rsidTr="000F06CB">
        <w:trPr>
          <w:trHeight w:val="1020"/>
        </w:trPr>
        <w:tc>
          <w:tcPr>
            <w:tcW w:w="966" w:type="dxa"/>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437"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212"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3E3899" w14:paraId="535733B7" w14:textId="77777777" w:rsidTr="000F06CB">
        <w:trPr>
          <w:trHeight w:val="164"/>
        </w:trPr>
        <w:tc>
          <w:tcPr>
            <w:tcW w:w="966" w:type="dxa"/>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437"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212"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71B738E8" w14:textId="77777777" w:rsidTr="000F06CB">
        <w:trPr>
          <w:trHeight w:val="1275"/>
        </w:trPr>
        <w:tc>
          <w:tcPr>
            <w:tcW w:w="966" w:type="dxa"/>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437"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212"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Banca nazionale, banche cantonali, Swisslos, istituti di assicurazione sociale, imprese di proprietà degli enti pubblici in misura superiore al 50 per cento (tenere un conto dettagliato per le unità consolidate).</w:t>
            </w:r>
          </w:p>
        </w:tc>
      </w:tr>
      <w:tr w:rsidR="003E3899" w:rsidRPr="003E3899" w14:paraId="5DC646CB" w14:textId="77777777" w:rsidTr="000F06CB">
        <w:trPr>
          <w:trHeight w:val="765"/>
        </w:trPr>
        <w:tc>
          <w:tcPr>
            <w:tcW w:w="966" w:type="dxa"/>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437"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212"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79474673" w14:textId="77777777" w:rsidTr="000F06CB">
        <w:trPr>
          <w:trHeight w:val="1020"/>
        </w:trPr>
        <w:tc>
          <w:tcPr>
            <w:tcW w:w="966" w:type="dxa"/>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437"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212"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3E3899" w14:paraId="632E86F4" w14:textId="77777777" w:rsidTr="000F06CB">
        <w:trPr>
          <w:trHeight w:val="510"/>
        </w:trPr>
        <w:tc>
          <w:tcPr>
            <w:tcW w:w="966" w:type="dxa"/>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437"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212"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5F261D" w14:paraId="0C35467F" w14:textId="77777777" w:rsidTr="000F06CB">
        <w:trPr>
          <w:trHeight w:val="510"/>
        </w:trPr>
        <w:tc>
          <w:tcPr>
            <w:tcW w:w="966" w:type="dxa"/>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437"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212"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3E3899" w14:paraId="05D9CC12" w14:textId="77777777" w:rsidTr="000F06CB">
        <w:trPr>
          <w:trHeight w:val="510"/>
        </w:trPr>
        <w:tc>
          <w:tcPr>
            <w:tcW w:w="966" w:type="dxa"/>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437"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9CB997B" w14:textId="77777777" w:rsidTr="000F06CB">
        <w:trPr>
          <w:trHeight w:val="1020"/>
        </w:trPr>
        <w:tc>
          <w:tcPr>
            <w:tcW w:w="966" w:type="dxa"/>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1014" w:type="dxa"/>
            <w:gridSpan w:val="2"/>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212"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5F261D" w14:paraId="2ECD82EC" w14:textId="77777777" w:rsidTr="000F06CB">
        <w:trPr>
          <w:trHeight w:val="510"/>
        </w:trPr>
        <w:tc>
          <w:tcPr>
            <w:tcW w:w="966" w:type="dxa"/>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437"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212"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5F261D" w14:paraId="5CC734B0" w14:textId="77777777" w:rsidTr="000F06CB">
        <w:trPr>
          <w:trHeight w:val="510"/>
        </w:trPr>
        <w:tc>
          <w:tcPr>
            <w:tcW w:w="966" w:type="dxa"/>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437"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212"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5F261D" w14:paraId="0449C2E5" w14:textId="77777777" w:rsidTr="000F06CB">
        <w:trPr>
          <w:trHeight w:val="510"/>
        </w:trPr>
        <w:tc>
          <w:tcPr>
            <w:tcW w:w="966" w:type="dxa"/>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437"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212"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5F261D" w14:paraId="48391CDE" w14:textId="77777777" w:rsidTr="000F06CB">
        <w:trPr>
          <w:trHeight w:val="510"/>
        </w:trPr>
        <w:tc>
          <w:tcPr>
            <w:tcW w:w="966" w:type="dxa"/>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437"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212"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5F261D" w14:paraId="1FC5D058" w14:textId="77777777" w:rsidTr="000F06CB">
        <w:trPr>
          <w:trHeight w:val="510"/>
        </w:trPr>
        <w:tc>
          <w:tcPr>
            <w:tcW w:w="966" w:type="dxa"/>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437"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212"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5F261D" w14:paraId="6A4AE954" w14:textId="77777777" w:rsidTr="000F06CB">
        <w:trPr>
          <w:trHeight w:val="510"/>
        </w:trPr>
        <w:tc>
          <w:tcPr>
            <w:tcW w:w="966" w:type="dxa"/>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437"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212"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5F261D" w14:paraId="1A1AA186" w14:textId="77777777" w:rsidTr="000F06CB">
        <w:trPr>
          <w:trHeight w:val="510"/>
        </w:trPr>
        <w:tc>
          <w:tcPr>
            <w:tcW w:w="966" w:type="dxa"/>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437"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212"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5F261D" w14:paraId="459C2961" w14:textId="77777777" w:rsidTr="000F06CB">
        <w:trPr>
          <w:trHeight w:val="510"/>
        </w:trPr>
        <w:tc>
          <w:tcPr>
            <w:tcW w:w="966" w:type="dxa"/>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437"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212"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5F261D" w14:paraId="25F01B57" w14:textId="77777777" w:rsidTr="000F06CB">
        <w:trPr>
          <w:trHeight w:val="510"/>
        </w:trPr>
        <w:tc>
          <w:tcPr>
            <w:tcW w:w="966" w:type="dxa"/>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437"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212"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5F261D" w14:paraId="1D20A68A" w14:textId="77777777" w:rsidTr="000F06CB">
        <w:trPr>
          <w:trHeight w:val="765"/>
        </w:trPr>
        <w:tc>
          <w:tcPr>
            <w:tcW w:w="966" w:type="dxa"/>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437"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212"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3E3899" w14:paraId="79E770CF" w14:textId="77777777" w:rsidTr="000F06CB">
        <w:trPr>
          <w:trHeight w:val="765"/>
        </w:trPr>
        <w:tc>
          <w:tcPr>
            <w:tcW w:w="966" w:type="dxa"/>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1014" w:type="dxa"/>
            <w:gridSpan w:val="2"/>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437"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212"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3EB21A" w14:textId="77777777" w:rsidTr="000F06CB">
        <w:trPr>
          <w:trHeight w:val="1020"/>
        </w:trPr>
        <w:tc>
          <w:tcPr>
            <w:tcW w:w="966" w:type="dxa"/>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1014" w:type="dxa"/>
            <w:gridSpan w:val="2"/>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212"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Ammortamenti supplementari cumulati dal gruppo specifico 383. I gruppi specifici dei beni amministrativi devono essere strutturati in conti dettagliati. Gli </w:t>
            </w:r>
            <w:r w:rsidRPr="003E3899">
              <w:rPr>
                <w:rFonts w:cs="Arial"/>
                <w:iCs/>
                <w:sz w:val="20"/>
                <w:lang w:val="it-CH" w:eastAsia="de-CH"/>
              </w:rPr>
              <w:lastRenderedPageBreak/>
              <w:t>ammortamenti supplementari non dovrebbero essere contabilizzati direttamente negli investimenti.</w:t>
            </w:r>
          </w:p>
        </w:tc>
      </w:tr>
      <w:tr w:rsidR="003E3899" w:rsidRPr="003E3899" w14:paraId="0AFEE65C" w14:textId="77777777" w:rsidTr="000F06CB">
        <w:trPr>
          <w:trHeight w:val="510"/>
        </w:trPr>
        <w:tc>
          <w:tcPr>
            <w:tcW w:w="966" w:type="dxa"/>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437"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212"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0F06CB">
        <w:trPr>
          <w:trHeight w:val="510"/>
        </w:trPr>
        <w:tc>
          <w:tcPr>
            <w:tcW w:w="966" w:type="dxa"/>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437"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212"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0F06CB">
        <w:trPr>
          <w:trHeight w:val="1020"/>
        </w:trPr>
        <w:tc>
          <w:tcPr>
            <w:tcW w:w="966" w:type="dxa"/>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437"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212"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0F06CB">
        <w:trPr>
          <w:trHeight w:val="840"/>
        </w:trPr>
        <w:tc>
          <w:tcPr>
            <w:tcW w:w="966" w:type="dxa"/>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437"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212"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0F06CB">
        <w:trPr>
          <w:trHeight w:val="1785"/>
        </w:trPr>
        <w:tc>
          <w:tcPr>
            <w:tcW w:w="966" w:type="dxa"/>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437"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212"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E684A57" w14:textId="77777777" w:rsidTr="000F06CB">
        <w:trPr>
          <w:trHeight w:val="510"/>
        </w:trPr>
        <w:tc>
          <w:tcPr>
            <w:tcW w:w="966" w:type="dxa"/>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437"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212"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0F06CB">
        <w:tc>
          <w:tcPr>
            <w:tcW w:w="966" w:type="dxa"/>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1014" w:type="dxa"/>
            <w:gridSpan w:val="2"/>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212"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0F06CB">
        <w:tc>
          <w:tcPr>
            <w:tcW w:w="966" w:type="dxa"/>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1014" w:type="dxa"/>
            <w:gridSpan w:val="2"/>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212"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FEABA88" w14:textId="77777777" w:rsidTr="000F06CB">
        <w:trPr>
          <w:trHeight w:val="510"/>
        </w:trPr>
        <w:tc>
          <w:tcPr>
            <w:tcW w:w="966" w:type="dxa"/>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1014" w:type="dxa"/>
            <w:gridSpan w:val="2"/>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212"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3E3899" w14:paraId="1894400A" w14:textId="77777777" w:rsidTr="000F06CB">
        <w:trPr>
          <w:trHeight w:val="587"/>
        </w:trPr>
        <w:tc>
          <w:tcPr>
            <w:tcW w:w="966" w:type="dxa"/>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437"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212"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3E3899" w14:paraId="37332C7B" w14:textId="77777777" w:rsidTr="000F06CB">
        <w:trPr>
          <w:trHeight w:val="1275"/>
        </w:trPr>
        <w:tc>
          <w:tcPr>
            <w:tcW w:w="966" w:type="dxa"/>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437"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12"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0F06CB">
        <w:trPr>
          <w:trHeight w:val="255"/>
        </w:trPr>
        <w:tc>
          <w:tcPr>
            <w:tcW w:w="966" w:type="dxa"/>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437"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0F06CB">
        <w:trPr>
          <w:trHeight w:val="765"/>
        </w:trPr>
        <w:tc>
          <w:tcPr>
            <w:tcW w:w="966" w:type="dxa"/>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437"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212"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3E3899" w14:paraId="1C2A839E" w14:textId="77777777" w:rsidTr="000F06CB">
        <w:trPr>
          <w:trHeight w:val="510"/>
        </w:trPr>
        <w:tc>
          <w:tcPr>
            <w:tcW w:w="966" w:type="dxa"/>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437"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212"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3E3899" w14:paraId="3A8454B3" w14:textId="77777777" w:rsidTr="000F06CB">
        <w:trPr>
          <w:trHeight w:val="1020"/>
        </w:trPr>
        <w:tc>
          <w:tcPr>
            <w:tcW w:w="966" w:type="dxa"/>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437"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12"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5F261D" w14:paraId="478CC42B" w14:textId="77777777" w:rsidTr="000F06CB">
        <w:trPr>
          <w:trHeight w:val="510"/>
        </w:trPr>
        <w:tc>
          <w:tcPr>
            <w:tcW w:w="966" w:type="dxa"/>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437"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212"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3E3899" w14:paraId="5BE76F49" w14:textId="77777777" w:rsidTr="000F06CB">
        <w:trPr>
          <w:trHeight w:val="765"/>
        </w:trPr>
        <w:tc>
          <w:tcPr>
            <w:tcW w:w="966" w:type="dxa"/>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437"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212"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3E3899" w14:paraId="45DC4A8F" w14:textId="77777777" w:rsidTr="000F06CB">
        <w:trPr>
          <w:trHeight w:val="255"/>
        </w:trPr>
        <w:tc>
          <w:tcPr>
            <w:tcW w:w="966" w:type="dxa"/>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1014" w:type="dxa"/>
            <w:gridSpan w:val="2"/>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212"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fino a 1 anno di durata.</w:t>
            </w:r>
          </w:p>
        </w:tc>
      </w:tr>
      <w:tr w:rsidR="003E3899" w:rsidRPr="003E3899" w14:paraId="0037C230" w14:textId="77777777" w:rsidTr="000F06CB">
        <w:trPr>
          <w:trHeight w:val="1020"/>
        </w:trPr>
        <w:tc>
          <w:tcPr>
            <w:tcW w:w="966" w:type="dxa"/>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437"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212"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3E3899" w14:paraId="4E80FBCE" w14:textId="77777777" w:rsidTr="000F06CB">
        <w:trPr>
          <w:trHeight w:val="510"/>
        </w:trPr>
        <w:tc>
          <w:tcPr>
            <w:tcW w:w="966" w:type="dxa"/>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437"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212"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3E3899" w14:paraId="0CB0DD55" w14:textId="77777777" w:rsidTr="000F06CB">
        <w:trPr>
          <w:trHeight w:val="255"/>
        </w:trPr>
        <w:tc>
          <w:tcPr>
            <w:tcW w:w="966" w:type="dxa"/>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437"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212"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3E3899" w14:paraId="7DF152B0" w14:textId="77777777" w:rsidTr="000F06CB">
        <w:trPr>
          <w:trHeight w:val="510"/>
        </w:trPr>
        <w:tc>
          <w:tcPr>
            <w:tcW w:w="966" w:type="dxa"/>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437"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212"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3E3899" w14:paraId="0241417C" w14:textId="77777777" w:rsidTr="000F06CB">
        <w:trPr>
          <w:trHeight w:val="510"/>
        </w:trPr>
        <w:tc>
          <w:tcPr>
            <w:tcW w:w="966" w:type="dxa"/>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437"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212"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3E3899" w14:paraId="1A3DB336" w14:textId="77777777" w:rsidTr="000F06CB">
        <w:trPr>
          <w:trHeight w:val="765"/>
        </w:trPr>
        <w:tc>
          <w:tcPr>
            <w:tcW w:w="966" w:type="dxa"/>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437"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212"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3E3899" w14:paraId="5CB0C951" w14:textId="77777777" w:rsidTr="000F06CB">
        <w:trPr>
          <w:trHeight w:val="765"/>
        </w:trPr>
        <w:tc>
          <w:tcPr>
            <w:tcW w:w="966" w:type="dxa"/>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437"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212"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3E3899" w14:paraId="4EA22C44" w14:textId="77777777" w:rsidTr="000F06CB">
        <w:trPr>
          <w:trHeight w:val="510"/>
        </w:trPr>
        <w:tc>
          <w:tcPr>
            <w:tcW w:w="966" w:type="dxa"/>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437"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212"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3E3899" w14:paraId="477D37EE" w14:textId="77777777" w:rsidTr="000F06CB">
        <w:trPr>
          <w:trHeight w:val="1785"/>
        </w:trPr>
        <w:tc>
          <w:tcPr>
            <w:tcW w:w="966" w:type="dxa"/>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1014" w:type="dxa"/>
            <w:gridSpan w:val="2"/>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212"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3E3899" w14:paraId="1887B630" w14:textId="77777777" w:rsidTr="000F06CB">
        <w:trPr>
          <w:trHeight w:val="1530"/>
        </w:trPr>
        <w:tc>
          <w:tcPr>
            <w:tcW w:w="966" w:type="dxa"/>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437"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12"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0F06CB">
        <w:trPr>
          <w:trHeight w:val="255"/>
        </w:trPr>
        <w:tc>
          <w:tcPr>
            <w:tcW w:w="966" w:type="dxa"/>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437"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212"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0F06CB">
        <w:trPr>
          <w:trHeight w:val="510"/>
        </w:trPr>
        <w:tc>
          <w:tcPr>
            <w:tcW w:w="966" w:type="dxa"/>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437"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3E3899" w14:paraId="473AA2F4" w14:textId="77777777" w:rsidTr="000F06CB">
        <w:trPr>
          <w:trHeight w:val="255"/>
        </w:trPr>
        <w:tc>
          <w:tcPr>
            <w:tcW w:w="966" w:type="dxa"/>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437"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12"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3E3899" w14:paraId="2AAF4B90" w14:textId="77777777" w:rsidTr="000F06CB">
        <w:trPr>
          <w:trHeight w:val="255"/>
        </w:trPr>
        <w:tc>
          <w:tcPr>
            <w:tcW w:w="966" w:type="dxa"/>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437"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12"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0F06CB">
        <w:trPr>
          <w:trHeight w:val="255"/>
        </w:trPr>
        <w:tc>
          <w:tcPr>
            <w:tcW w:w="966" w:type="dxa"/>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437"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12"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5FCDB1D1" w14:textId="77777777" w:rsidTr="000F06CB">
        <w:trPr>
          <w:trHeight w:val="510"/>
        </w:trPr>
        <w:tc>
          <w:tcPr>
            <w:tcW w:w="966" w:type="dxa"/>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437"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212"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69A418DF" w14:textId="77777777" w:rsidTr="000F06CB">
        <w:trPr>
          <w:trHeight w:val="100"/>
        </w:trPr>
        <w:tc>
          <w:tcPr>
            <w:tcW w:w="966" w:type="dxa"/>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437"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212"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51734E86" w14:textId="77777777" w:rsidTr="000F06CB">
        <w:trPr>
          <w:trHeight w:val="510"/>
        </w:trPr>
        <w:tc>
          <w:tcPr>
            <w:tcW w:w="966" w:type="dxa"/>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1014" w:type="dxa"/>
            <w:gridSpan w:val="2"/>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212"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3E3899" w14:paraId="10117AEB" w14:textId="77777777" w:rsidTr="000F06CB">
        <w:trPr>
          <w:trHeight w:val="1785"/>
        </w:trPr>
        <w:tc>
          <w:tcPr>
            <w:tcW w:w="966" w:type="dxa"/>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437"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212"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3E3899" w14:paraId="42E2F15F" w14:textId="77777777" w:rsidTr="000F06CB">
        <w:trPr>
          <w:trHeight w:val="510"/>
        </w:trPr>
        <w:tc>
          <w:tcPr>
            <w:tcW w:w="966" w:type="dxa"/>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437"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212"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3E3899" w14:paraId="584183B2" w14:textId="77777777" w:rsidTr="000F06CB">
        <w:trPr>
          <w:trHeight w:val="255"/>
        </w:trPr>
        <w:tc>
          <w:tcPr>
            <w:tcW w:w="966" w:type="dxa"/>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437"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212"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3E3899" w14:paraId="256455B9" w14:textId="77777777" w:rsidTr="000F06CB">
        <w:trPr>
          <w:trHeight w:val="1275"/>
        </w:trPr>
        <w:tc>
          <w:tcPr>
            <w:tcW w:w="966" w:type="dxa"/>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437"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212"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3E3899" w14:paraId="66CD3841" w14:textId="77777777" w:rsidTr="000F06CB">
        <w:trPr>
          <w:trHeight w:val="765"/>
        </w:trPr>
        <w:tc>
          <w:tcPr>
            <w:tcW w:w="966" w:type="dxa"/>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437"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212"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di fideiussioni e di promesse di garanzia, l’obbligo di pagamento deve essere probabile. Se non si profila nessun obbligo di pagamento, le fideiussioni e le </w:t>
            </w:r>
            <w:r w:rsidRPr="003E3899">
              <w:rPr>
                <w:rFonts w:cs="Arial"/>
                <w:sz w:val="20"/>
                <w:lang w:val="it-CH" w:eastAsia="de-CH"/>
              </w:rPr>
              <w:lastRenderedPageBreak/>
              <w:t>garanzie devono essere esposte nell’allegato come impegni eventuali.</w:t>
            </w:r>
          </w:p>
        </w:tc>
      </w:tr>
      <w:tr w:rsidR="003E3899" w:rsidRPr="003E3899" w14:paraId="5354172F" w14:textId="77777777" w:rsidTr="000F06CB">
        <w:trPr>
          <w:trHeight w:val="765"/>
        </w:trPr>
        <w:tc>
          <w:tcPr>
            <w:tcW w:w="966" w:type="dxa"/>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437"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212"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3E3899" w14:paraId="625B6D79" w14:textId="77777777" w:rsidTr="000F06CB">
        <w:trPr>
          <w:trHeight w:val="510"/>
        </w:trPr>
        <w:tc>
          <w:tcPr>
            <w:tcW w:w="966" w:type="dxa"/>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437"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212"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3E3899" w14:paraId="6C8D1A8F" w14:textId="77777777" w:rsidTr="000F06CB">
        <w:trPr>
          <w:trHeight w:val="510"/>
        </w:trPr>
        <w:tc>
          <w:tcPr>
            <w:tcW w:w="966" w:type="dxa"/>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437"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212"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3E3899" w14:paraId="158D73A7" w14:textId="77777777" w:rsidTr="000F06CB">
        <w:trPr>
          <w:trHeight w:val="1020"/>
        </w:trPr>
        <w:tc>
          <w:tcPr>
            <w:tcW w:w="966" w:type="dxa"/>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437"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212"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3E3899" w14:paraId="78DA24E7" w14:textId="77777777" w:rsidTr="000F06CB">
        <w:trPr>
          <w:trHeight w:val="510"/>
        </w:trPr>
        <w:tc>
          <w:tcPr>
            <w:tcW w:w="966" w:type="dxa"/>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437"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212"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3E3899" w14:paraId="5825D0BA" w14:textId="77777777" w:rsidTr="000F06CB">
        <w:trPr>
          <w:trHeight w:val="255"/>
        </w:trPr>
        <w:tc>
          <w:tcPr>
            <w:tcW w:w="966" w:type="dxa"/>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1014" w:type="dxa"/>
            <w:gridSpan w:val="2"/>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212"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3E3899" w14:paraId="528781A4" w14:textId="77777777" w:rsidTr="000F06CB">
        <w:trPr>
          <w:trHeight w:val="255"/>
        </w:trPr>
        <w:tc>
          <w:tcPr>
            <w:tcW w:w="966" w:type="dxa"/>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437"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212"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0F06CB">
        <w:trPr>
          <w:trHeight w:val="255"/>
        </w:trPr>
        <w:tc>
          <w:tcPr>
            <w:tcW w:w="966" w:type="dxa"/>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437"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212"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0F06CB">
        <w:trPr>
          <w:trHeight w:val="255"/>
        </w:trPr>
        <w:tc>
          <w:tcPr>
            <w:tcW w:w="966" w:type="dxa"/>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437"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212"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6A9F46B" w14:textId="77777777" w:rsidTr="000F06CB">
        <w:trPr>
          <w:trHeight w:val="510"/>
        </w:trPr>
        <w:tc>
          <w:tcPr>
            <w:tcW w:w="966" w:type="dxa"/>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437"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212"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3E3899" w14:paraId="1F2A0CD0" w14:textId="77777777" w:rsidTr="000F06CB">
        <w:trPr>
          <w:trHeight w:val="255"/>
        </w:trPr>
        <w:tc>
          <w:tcPr>
            <w:tcW w:w="966" w:type="dxa"/>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437"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212"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3E3899" w14:paraId="159F20C6" w14:textId="77777777" w:rsidTr="000F06CB">
        <w:trPr>
          <w:trHeight w:val="255"/>
        </w:trPr>
        <w:tc>
          <w:tcPr>
            <w:tcW w:w="966" w:type="dxa"/>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437"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212"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0F06CB">
        <w:trPr>
          <w:trHeight w:val="255"/>
        </w:trPr>
        <w:tc>
          <w:tcPr>
            <w:tcW w:w="966" w:type="dxa"/>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437"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212"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48883CB7" w14:textId="77777777" w:rsidTr="000F06CB">
        <w:trPr>
          <w:trHeight w:val="1335"/>
        </w:trPr>
        <w:tc>
          <w:tcPr>
            <w:tcW w:w="966" w:type="dxa"/>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437"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212"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3E3899" w14:paraId="488A5E9B" w14:textId="77777777" w:rsidTr="000F06CB">
        <w:trPr>
          <w:trHeight w:val="255"/>
        </w:trPr>
        <w:tc>
          <w:tcPr>
            <w:tcW w:w="966" w:type="dxa"/>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437"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212"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3E3899" w14:paraId="73C19F7D" w14:textId="77777777" w:rsidTr="000F06CB">
        <w:trPr>
          <w:trHeight w:val="255"/>
        </w:trPr>
        <w:tc>
          <w:tcPr>
            <w:tcW w:w="966" w:type="dxa"/>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207</w:t>
            </w:r>
          </w:p>
        </w:tc>
        <w:tc>
          <w:tcPr>
            <w:tcW w:w="1014" w:type="dxa"/>
            <w:gridSpan w:val="2"/>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B6778B" w14:textId="77777777" w:rsidTr="000F06CB">
        <w:trPr>
          <w:trHeight w:val="510"/>
        </w:trPr>
        <w:tc>
          <w:tcPr>
            <w:tcW w:w="966" w:type="dxa"/>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1014" w:type="dxa"/>
            <w:gridSpan w:val="2"/>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212"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3E3899" w14:paraId="3ED908DC" w14:textId="77777777" w:rsidTr="000F06CB">
        <w:trPr>
          <w:trHeight w:val="510"/>
        </w:trPr>
        <w:tc>
          <w:tcPr>
            <w:tcW w:w="966" w:type="dxa"/>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437"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9DAF27F" w14:textId="77777777" w:rsidTr="000F06CB">
        <w:trPr>
          <w:trHeight w:val="510"/>
        </w:trPr>
        <w:tc>
          <w:tcPr>
            <w:tcW w:w="966" w:type="dxa"/>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437" w:type="dxa"/>
            <w:shd w:val="clear" w:color="auto" w:fill="auto"/>
          </w:tcPr>
          <w:p w14:paraId="4220B9E0" w14:textId="51420BF4"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005F261D" w:rsidRPr="005F261D">
              <w:rPr>
                <w:rFonts w:cs="Arial"/>
                <w:sz w:val="20"/>
                <w:highlight w:val="yellow"/>
                <w:lang w:val="it-CH" w:eastAsia="de-CH"/>
              </w:rPr>
              <w:t>a lungo termine</w:t>
            </w:r>
            <w:r w:rsidR="005F261D" w:rsidRPr="003E3899">
              <w:rPr>
                <w:rFonts w:cs="Arial"/>
                <w:sz w:val="20"/>
                <w:lang w:val="it-CH" w:eastAsia="de-CH"/>
              </w:rPr>
              <w:t xml:space="preserve"> </w:t>
            </w:r>
            <w:r w:rsidRPr="003E3899">
              <w:rPr>
                <w:rFonts w:cs="Arial"/>
                <w:sz w:val="20"/>
                <w:lang w:val="it-CH" w:eastAsia="de-CH"/>
              </w:rPr>
              <w:t xml:space="preserve">per pretese del personale </w:t>
            </w:r>
            <w:r w:rsidRPr="005F261D">
              <w:rPr>
                <w:rFonts w:cs="Arial"/>
                <w:strike/>
                <w:sz w:val="20"/>
                <w:highlight w:val="yellow"/>
                <w:lang w:val="it-CH" w:eastAsia="de-CH"/>
              </w:rPr>
              <w:t>a lungo termine</w:t>
            </w:r>
          </w:p>
        </w:tc>
        <w:tc>
          <w:tcPr>
            <w:tcW w:w="5212"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3E3899" w14:paraId="07552A6D" w14:textId="77777777" w:rsidTr="000F06CB">
        <w:trPr>
          <w:trHeight w:val="510"/>
        </w:trPr>
        <w:tc>
          <w:tcPr>
            <w:tcW w:w="966" w:type="dxa"/>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437"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212"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3E3899" w14:paraId="0386091F" w14:textId="77777777" w:rsidTr="000F06CB">
        <w:trPr>
          <w:trHeight w:val="1785"/>
        </w:trPr>
        <w:tc>
          <w:tcPr>
            <w:tcW w:w="966" w:type="dxa"/>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437"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212"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3E3899" w14:paraId="5829F4A0" w14:textId="77777777" w:rsidTr="000F06CB">
        <w:trPr>
          <w:trHeight w:val="1020"/>
        </w:trPr>
        <w:tc>
          <w:tcPr>
            <w:tcW w:w="966" w:type="dxa"/>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437"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212"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3E3899" w14:paraId="49EDDD6B" w14:textId="77777777" w:rsidTr="000F06CB">
        <w:trPr>
          <w:trHeight w:val="1275"/>
        </w:trPr>
        <w:tc>
          <w:tcPr>
            <w:tcW w:w="966" w:type="dxa"/>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437"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212"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3E3899" w14:paraId="5B8D4246" w14:textId="77777777" w:rsidTr="000F06CB">
        <w:trPr>
          <w:trHeight w:val="1020"/>
        </w:trPr>
        <w:tc>
          <w:tcPr>
            <w:tcW w:w="966" w:type="dxa"/>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437"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212"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3E3899" w14:paraId="3AC75B91" w14:textId="77777777" w:rsidTr="000F06CB">
        <w:trPr>
          <w:trHeight w:val="510"/>
        </w:trPr>
        <w:tc>
          <w:tcPr>
            <w:tcW w:w="966" w:type="dxa"/>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437"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212"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3E3899" w14:paraId="7AB95A60" w14:textId="77777777" w:rsidTr="000F06CB">
        <w:trPr>
          <w:trHeight w:val="1275"/>
        </w:trPr>
        <w:tc>
          <w:tcPr>
            <w:tcW w:w="966" w:type="dxa"/>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437"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212"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r w:rsidRPr="003E3899">
              <w:rPr>
                <w:rFonts w:cs="Arial"/>
                <w:sz w:val="20"/>
                <w:highlight w:val="green"/>
                <w:lang w:val="it-CH" w:eastAsia="de-CH"/>
              </w:rPr>
              <w:t xml:space="preserve"> </w:t>
            </w:r>
            <w:r w:rsidRPr="003E3899">
              <w:rPr>
                <w:rFonts w:cs="Arial"/>
                <w:sz w:val="20"/>
                <w:lang w:val="it-CH" w:eastAsia="de-CH"/>
              </w:rPr>
              <w:t>.</w:t>
            </w:r>
          </w:p>
        </w:tc>
      </w:tr>
      <w:tr w:rsidR="003E3899" w:rsidRPr="003E3899" w14:paraId="2D9E3100" w14:textId="77777777" w:rsidTr="000F06CB">
        <w:trPr>
          <w:trHeight w:val="510"/>
        </w:trPr>
        <w:tc>
          <w:tcPr>
            <w:tcW w:w="966" w:type="dxa"/>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437"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212"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0F06CB">
        <w:trPr>
          <w:trHeight w:val="765"/>
        </w:trPr>
        <w:tc>
          <w:tcPr>
            <w:tcW w:w="966" w:type="dxa"/>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1014" w:type="dxa"/>
            <w:gridSpan w:val="2"/>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212"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3E3899" w14:paraId="71000101" w14:textId="77777777" w:rsidTr="000F06CB">
        <w:trPr>
          <w:trHeight w:val="765"/>
        </w:trPr>
        <w:tc>
          <w:tcPr>
            <w:tcW w:w="966" w:type="dxa"/>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437"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212"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3E3899" w14:paraId="1624F61C" w14:textId="77777777" w:rsidTr="000F06CB">
        <w:trPr>
          <w:trHeight w:val="765"/>
        </w:trPr>
        <w:tc>
          <w:tcPr>
            <w:tcW w:w="966" w:type="dxa"/>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437"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212"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5F045BF0" w14:textId="77777777" w:rsidTr="000F06CB">
        <w:trPr>
          <w:trHeight w:val="765"/>
        </w:trPr>
        <w:tc>
          <w:tcPr>
            <w:tcW w:w="966" w:type="dxa"/>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437"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212"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de-CH"/>
              </w:rPr>
              <w:t>Legati e fondazioni senza personalità giuridica (legati, doni a terzi in determinato scopo) registrati sotto capitali di terzi.</w:t>
            </w:r>
          </w:p>
        </w:tc>
      </w:tr>
      <w:tr w:rsidR="003E3899" w:rsidRPr="003E3899" w14:paraId="5FAE6863" w14:textId="77777777" w:rsidTr="000F06CB">
        <w:trPr>
          <w:trHeight w:val="765"/>
        </w:trPr>
        <w:tc>
          <w:tcPr>
            <w:tcW w:w="966" w:type="dxa"/>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437" w:type="dxa"/>
            <w:shd w:val="clear" w:color="auto" w:fill="auto"/>
          </w:tcPr>
          <w:p w14:paraId="1B3EF36A"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en-US"/>
              </w:rPr>
              <w:t>Impegni nei confronti di altri capitali stranieri attribuiti</w:t>
            </w:r>
          </w:p>
        </w:tc>
        <w:tc>
          <w:tcPr>
            <w:tcW w:w="5212" w:type="dxa"/>
            <w:shd w:val="clear" w:color="auto" w:fill="auto"/>
          </w:tcPr>
          <w:p w14:paraId="590CEB5E"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de-CH"/>
              </w:rPr>
            </w:pPr>
            <w:r w:rsidRPr="003E3899">
              <w:rPr>
                <w:rFonts w:cs="Arial"/>
                <w:color w:val="000000"/>
                <w:sz w:val="20"/>
                <w:highlight w:val="green"/>
                <w:lang w:eastAsia="en-US"/>
              </w:rPr>
              <w:t>Fondi di terzi e altri capitali stranieri attribuiti  (fondi di terzi = contribuzioni di ricerca provenienti di privati e delle istituzioni di promozione della ricerca, crediti FNS, contribuzioni di ricerca dell’UE ; altri capitali stranieri attribuiti = doni e donazioni, ecc. sotto condizioni e dei quali il capitale puo essere interamente utilizzato (questo li differenzia dei legati)</w:t>
            </w:r>
          </w:p>
        </w:tc>
      </w:tr>
      <w:tr w:rsidR="003E3899" w:rsidRPr="003E3899" w14:paraId="401D7A83" w14:textId="77777777" w:rsidTr="000F06CB">
        <w:trPr>
          <w:trHeight w:val="510"/>
        </w:trPr>
        <w:tc>
          <w:tcPr>
            <w:tcW w:w="966" w:type="dxa"/>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D029375" w14:textId="77777777" w:rsidR="003E3899" w:rsidRPr="003372CB" w:rsidRDefault="003E3899" w:rsidP="003E3899">
            <w:pPr>
              <w:spacing w:line="240" w:lineRule="auto"/>
              <w:ind w:left="227" w:hanging="227"/>
              <w:jc w:val="left"/>
              <w:rPr>
                <w:rFonts w:cs="Arial"/>
                <w:iCs/>
                <w:sz w:val="20"/>
                <w:lang w:val="it-CH" w:eastAsia="de-CH"/>
              </w:rPr>
            </w:pPr>
            <w:r w:rsidRPr="003372CB">
              <w:rPr>
                <w:rFonts w:cs="Arial"/>
                <w:iCs/>
                <w:sz w:val="20"/>
                <w:lang w:val="it-CH" w:eastAsia="de-CH"/>
              </w:rPr>
              <w:t>2099</w:t>
            </w:r>
          </w:p>
        </w:tc>
        <w:tc>
          <w:tcPr>
            <w:tcW w:w="2437"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0F06CB">
        <w:tc>
          <w:tcPr>
            <w:tcW w:w="966" w:type="dxa"/>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1014" w:type="dxa"/>
            <w:gridSpan w:val="2"/>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212"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0F06CB">
        <w:trPr>
          <w:trHeight w:val="1530"/>
        </w:trPr>
        <w:tc>
          <w:tcPr>
            <w:tcW w:w="966" w:type="dxa"/>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1014" w:type="dxa"/>
            <w:gridSpan w:val="2"/>
            <w:tcBorders>
              <w:bottom w:val="single" w:sz="4" w:space="0" w:color="auto"/>
            </w:tcBorders>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212"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3E3899" w14:paraId="6133E0B4" w14:textId="77777777" w:rsidTr="000F06CB">
        <w:trPr>
          <w:trHeight w:val="255"/>
        </w:trPr>
        <w:tc>
          <w:tcPr>
            <w:tcW w:w="966" w:type="dxa"/>
            <w:tcBorders>
              <w:top w:val="nil"/>
              <w:bottom w:val="nil"/>
              <w:right w:val="nil"/>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tcBorders>
              <w:left w:val="nil"/>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437"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212"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3E3899" w14:paraId="3F907EA3" w14:textId="77777777" w:rsidTr="000F06CB">
        <w:trPr>
          <w:trHeight w:val="510"/>
        </w:trPr>
        <w:tc>
          <w:tcPr>
            <w:tcW w:w="966" w:type="dxa"/>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437"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212"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0F06CB">
        <w:trPr>
          <w:trHeight w:val="510"/>
        </w:trPr>
        <w:tc>
          <w:tcPr>
            <w:tcW w:w="966" w:type="dxa"/>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1014" w:type="dxa"/>
            <w:gridSpan w:val="2"/>
            <w:tcBorders>
              <w:bottom w:val="single" w:sz="4" w:space="0" w:color="auto"/>
            </w:tcBorders>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212"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(cfr. Raccomandazione 08).</w:t>
            </w:r>
          </w:p>
        </w:tc>
      </w:tr>
      <w:tr w:rsidR="003E3899" w:rsidRPr="003E3899" w14:paraId="76E575A6" w14:textId="77777777" w:rsidTr="000F06CB">
        <w:trPr>
          <w:trHeight w:val="510"/>
        </w:trPr>
        <w:tc>
          <w:tcPr>
            <w:tcW w:w="966" w:type="dxa"/>
            <w:tcBorders>
              <w:top w:val="nil"/>
              <w:left w:val="single" w:sz="4" w:space="0" w:color="auto"/>
              <w:bottom w:val="nil"/>
              <w:right w:val="nil"/>
            </w:tcBorders>
            <w:shd w:val="clear" w:color="auto" w:fill="auto"/>
            <w:noWrap/>
          </w:tcPr>
          <w:p w14:paraId="0FE48DDF" w14:textId="695D8290"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tcBorders>
              <w:left w:val="nil"/>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437"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212"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3E3899" w14:paraId="5A18CACA" w14:textId="77777777" w:rsidTr="000F06CB">
        <w:trPr>
          <w:trHeight w:val="255"/>
        </w:trPr>
        <w:tc>
          <w:tcPr>
            <w:tcW w:w="966" w:type="dxa"/>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437"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212"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3E3899" w14:paraId="2A4A8825" w14:textId="77777777" w:rsidTr="000F06CB">
        <w:trPr>
          <w:trHeight w:val="255"/>
        </w:trPr>
        <w:tc>
          <w:tcPr>
            <w:tcW w:w="966" w:type="dxa"/>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1014" w:type="dxa"/>
            <w:gridSpan w:val="2"/>
            <w:tcBorders>
              <w:bottom w:val="single" w:sz="4" w:space="0" w:color="auto"/>
            </w:tcBorders>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212"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56FF541" w14:textId="77777777" w:rsidTr="000F06CB">
        <w:trPr>
          <w:trHeight w:val="510"/>
        </w:trPr>
        <w:tc>
          <w:tcPr>
            <w:tcW w:w="966" w:type="dxa"/>
            <w:tcBorders>
              <w:top w:val="nil"/>
              <w:right w:val="nil"/>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tcBorders>
              <w:left w:val="nil"/>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437"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212"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3E3899" w14:paraId="330EEBCA" w14:textId="77777777" w:rsidTr="000F06CB">
        <w:trPr>
          <w:trHeight w:val="510"/>
        </w:trPr>
        <w:tc>
          <w:tcPr>
            <w:tcW w:w="966" w:type="dxa"/>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1014" w:type="dxa"/>
            <w:gridSpan w:val="2"/>
            <w:tcBorders>
              <w:bottom w:val="single" w:sz="4" w:space="0" w:color="auto"/>
            </w:tcBorders>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212"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3E3899" w14:paraId="5224E3CB" w14:textId="77777777" w:rsidTr="000F06CB">
        <w:trPr>
          <w:trHeight w:val="255"/>
        </w:trPr>
        <w:tc>
          <w:tcPr>
            <w:tcW w:w="966" w:type="dxa"/>
            <w:tcBorders>
              <w:top w:val="nil"/>
              <w:right w:val="nil"/>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tcBorders>
              <w:left w:val="nil"/>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437"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212"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0F06CB">
        <w:trPr>
          <w:trHeight w:val="255"/>
        </w:trPr>
        <w:tc>
          <w:tcPr>
            <w:tcW w:w="966" w:type="dxa"/>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1014" w:type="dxa"/>
            <w:gridSpan w:val="2"/>
            <w:tcBorders>
              <w:bottom w:val="single" w:sz="4" w:space="0" w:color="auto"/>
            </w:tcBorders>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437"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212"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3E3899" w14:paraId="01EBC0CA" w14:textId="77777777" w:rsidTr="000F06CB">
        <w:trPr>
          <w:trHeight w:val="255"/>
        </w:trPr>
        <w:tc>
          <w:tcPr>
            <w:tcW w:w="966" w:type="dxa"/>
            <w:tcBorders>
              <w:top w:val="nil"/>
              <w:right w:val="nil"/>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1014" w:type="dxa"/>
            <w:gridSpan w:val="2"/>
            <w:tcBorders>
              <w:left w:val="nil"/>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437"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212"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3E3899" w14:paraId="07CFEB9A" w14:textId="77777777" w:rsidTr="000F06CB">
        <w:trPr>
          <w:trHeight w:val="1020"/>
        </w:trPr>
        <w:tc>
          <w:tcPr>
            <w:tcW w:w="966" w:type="dxa"/>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295</w:t>
            </w:r>
          </w:p>
        </w:tc>
        <w:tc>
          <w:tcPr>
            <w:tcW w:w="1014" w:type="dxa"/>
            <w:gridSpan w:val="2"/>
            <w:tcBorders>
              <w:bottom w:val="single" w:sz="4" w:space="0" w:color="auto"/>
            </w:tcBorders>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AA521FD" w14:textId="34B3D0FD"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w:t>
            </w:r>
            <w:r w:rsidR="00A13AB3" w:rsidRPr="00A13AB3">
              <w:rPr>
                <w:rFonts w:cs="Arial"/>
                <w:iCs/>
                <w:sz w:val="20"/>
                <w:highlight w:val="yellow"/>
                <w:lang w:val="it-CH" w:eastAsia="de-CH"/>
              </w:rPr>
              <w:t>d</w:t>
            </w:r>
            <w:r w:rsidR="00521341">
              <w:rPr>
                <w:rFonts w:cs="Arial"/>
                <w:iCs/>
                <w:sz w:val="20"/>
                <w:highlight w:val="yellow"/>
                <w:lang w:val="it-CH" w:eastAsia="de-CH"/>
              </w:rPr>
              <w:t>e</w:t>
            </w:r>
            <w:r w:rsidR="00A13AB3" w:rsidRPr="00A13AB3">
              <w:rPr>
                <w:rFonts w:cs="Arial"/>
                <w:iCs/>
                <w:sz w:val="20"/>
                <w:highlight w:val="yellow"/>
                <w:lang w:val="it-CH" w:eastAsia="de-CH"/>
              </w:rPr>
              <w:t>i beni amministrativi</w:t>
            </w:r>
            <w:r w:rsidR="00A13AB3">
              <w:rPr>
                <w:rFonts w:cs="Arial"/>
                <w:iCs/>
                <w:sz w:val="20"/>
                <w:lang w:val="it-CH" w:eastAsia="de-CH"/>
              </w:rPr>
              <w:t xml:space="preserve"> </w:t>
            </w:r>
            <w:r w:rsidRPr="003E3899">
              <w:rPr>
                <w:rFonts w:cs="Arial"/>
                <w:iCs/>
                <w:sz w:val="20"/>
                <w:lang w:val="it-CH" w:eastAsia="de-CH"/>
              </w:rPr>
              <w:t xml:space="preserve">(introduzione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212"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3E3899" w14:paraId="39A9C2E7" w14:textId="77777777" w:rsidTr="000F06CB">
        <w:trPr>
          <w:trHeight w:val="510"/>
        </w:trPr>
        <w:tc>
          <w:tcPr>
            <w:tcW w:w="966" w:type="dxa"/>
            <w:tcBorders>
              <w:top w:val="nil"/>
              <w:right w:val="nil"/>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tcBorders>
              <w:left w:val="nil"/>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437" w:type="dxa"/>
            <w:shd w:val="clear" w:color="auto" w:fill="auto"/>
          </w:tcPr>
          <w:p w14:paraId="3CA0ADE3" w14:textId="04F803B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r w:rsidR="00A13AB3">
              <w:rPr>
                <w:rFonts w:cs="Arial"/>
                <w:sz w:val="20"/>
                <w:lang w:val="it-CH" w:eastAsia="de-CH"/>
              </w:rPr>
              <w:t xml:space="preserve"> </w:t>
            </w:r>
            <w:r w:rsidR="00A13AB3" w:rsidRPr="00A13AB3">
              <w:rPr>
                <w:rFonts w:cs="Arial"/>
                <w:sz w:val="20"/>
                <w:highlight w:val="yellow"/>
                <w:lang w:val="it-CH" w:eastAsia="de-CH"/>
              </w:rPr>
              <w:t>d</w:t>
            </w:r>
            <w:r w:rsidR="00521341">
              <w:rPr>
                <w:rFonts w:cs="Arial"/>
                <w:sz w:val="20"/>
                <w:highlight w:val="yellow"/>
                <w:lang w:val="it-CH" w:eastAsia="de-CH"/>
              </w:rPr>
              <w:t>e</w:t>
            </w:r>
            <w:r w:rsidR="00A13AB3" w:rsidRPr="00A13AB3">
              <w:rPr>
                <w:rFonts w:cs="Arial"/>
                <w:sz w:val="20"/>
                <w:highlight w:val="yellow"/>
                <w:lang w:val="it-CH" w:eastAsia="de-CH"/>
              </w:rPr>
              <w:t>i beni amministrativi</w:t>
            </w:r>
          </w:p>
        </w:tc>
        <w:tc>
          <w:tcPr>
            <w:tcW w:w="5212"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5F261D" w14:paraId="44FE3920" w14:textId="77777777" w:rsidTr="000F06CB">
        <w:trPr>
          <w:trHeight w:val="1275"/>
        </w:trPr>
        <w:tc>
          <w:tcPr>
            <w:tcW w:w="966" w:type="dxa"/>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1014" w:type="dxa"/>
            <w:gridSpan w:val="2"/>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BC54226" w14:textId="3C0C1851"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Riserv</w:t>
            </w:r>
            <w:r w:rsidR="00A13AB3" w:rsidRPr="00A13AB3">
              <w:rPr>
                <w:rFonts w:cs="Arial"/>
                <w:iCs/>
                <w:sz w:val="20"/>
                <w:highlight w:val="yellow"/>
                <w:lang w:val="it-CH" w:eastAsia="de-CH"/>
              </w:rPr>
              <w:t>e</w:t>
            </w:r>
            <w:r w:rsidRPr="00A13AB3">
              <w:rPr>
                <w:rFonts w:cs="Arial"/>
                <w:iCs/>
                <w:strike/>
                <w:sz w:val="20"/>
                <w:highlight w:val="yellow"/>
                <w:lang w:val="it-CH" w:eastAsia="de-CH"/>
              </w:rPr>
              <w:t>a</w:t>
            </w:r>
            <w:r w:rsidRPr="003E3899">
              <w:rPr>
                <w:rFonts w:cs="Arial"/>
                <w:iCs/>
                <w:sz w:val="20"/>
                <w:lang w:val="it-CH" w:eastAsia="de-CH"/>
              </w:rPr>
              <w:t xml:space="preserve"> di nuova valutazione dei beni patrimoniali</w:t>
            </w:r>
          </w:p>
        </w:tc>
        <w:tc>
          <w:tcPr>
            <w:tcW w:w="5212" w:type="dxa"/>
            <w:shd w:val="clear" w:color="auto" w:fill="F2F2F2"/>
          </w:tcPr>
          <w:p w14:paraId="5987AC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degli investimenti finanziari e materiali 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3E3899" w14:paraId="758F3BF3" w14:textId="77777777" w:rsidTr="000F06CB">
        <w:trPr>
          <w:trHeight w:val="765"/>
        </w:trPr>
        <w:tc>
          <w:tcPr>
            <w:tcW w:w="966" w:type="dxa"/>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437"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212" w:type="dxa"/>
            <w:shd w:val="clear" w:color="auto" w:fill="auto"/>
          </w:tcPr>
          <w:p w14:paraId="774A3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Nuova valutazione dei beni patrimoniali al momento del passaggio al MPCA2 nonché nuove valutazioni degli investimenti materiali e finanziari dei beni patrimoniali senza ripercussioni sul risultato.</w:t>
            </w:r>
          </w:p>
        </w:tc>
      </w:tr>
      <w:tr w:rsidR="003E3899" w:rsidRPr="003E3899" w14:paraId="48F8A515" w14:textId="77777777" w:rsidTr="000F06CB">
        <w:trPr>
          <w:trHeight w:val="510"/>
        </w:trPr>
        <w:tc>
          <w:tcPr>
            <w:tcW w:w="966" w:type="dxa"/>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437"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212"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0F06CB">
        <w:trPr>
          <w:trHeight w:val="255"/>
        </w:trPr>
        <w:tc>
          <w:tcPr>
            <w:tcW w:w="966" w:type="dxa"/>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1014" w:type="dxa"/>
            <w:gridSpan w:val="2"/>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212"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3E3899" w14:paraId="04FE5261" w14:textId="77777777" w:rsidTr="000F06CB">
        <w:trPr>
          <w:trHeight w:val="255"/>
        </w:trPr>
        <w:tc>
          <w:tcPr>
            <w:tcW w:w="966" w:type="dxa"/>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437"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212"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3E3899" w14:paraId="5E784732" w14:textId="77777777" w:rsidTr="000F06CB">
        <w:trPr>
          <w:trHeight w:val="510"/>
        </w:trPr>
        <w:tc>
          <w:tcPr>
            <w:tcW w:w="966" w:type="dxa"/>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1014" w:type="dxa"/>
            <w:gridSpan w:val="2"/>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212"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3E3899" w14:paraId="08639EFD" w14:textId="77777777" w:rsidTr="000F06CB">
        <w:trPr>
          <w:trHeight w:val="765"/>
        </w:trPr>
        <w:tc>
          <w:tcPr>
            <w:tcW w:w="966" w:type="dxa"/>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437"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212"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Il saldo è trasferito al conto 2999 all’inizio del nuovo esercizio contabile.</w:t>
            </w:r>
          </w:p>
        </w:tc>
      </w:tr>
      <w:tr w:rsidR="003E3899" w:rsidRPr="003E3899" w14:paraId="22E55E5E" w14:textId="77777777" w:rsidTr="000F06CB">
        <w:trPr>
          <w:trHeight w:val="525"/>
        </w:trPr>
        <w:tc>
          <w:tcPr>
            <w:tcW w:w="966" w:type="dxa"/>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437"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212"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0F06CB">
        <w:tc>
          <w:tcPr>
            <w:tcW w:w="4417" w:type="dxa"/>
            <w:gridSpan w:val="4"/>
            <w:shd w:val="clear" w:color="auto" w:fill="7F7F7F"/>
            <w:vAlign w:val="center"/>
          </w:tcPr>
          <w:p w14:paraId="546212B1" w14:textId="63C015D1"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212"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0F06CB">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1014" w:type="dxa"/>
            <w:gridSpan w:val="2"/>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212"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F217C3E" w14:textId="77777777" w:rsidTr="000F06CB">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1014" w:type="dxa"/>
            <w:gridSpan w:val="2"/>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212"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3E3899" w14:paraId="51107638" w14:textId="77777777" w:rsidTr="000F06CB">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1014" w:type="dxa"/>
            <w:gridSpan w:val="2"/>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212"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3E3899" w14:paraId="7EC331F2" w14:textId="77777777" w:rsidTr="000F06CB">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437"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212"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3E3899" w14:paraId="18884A2D" w14:textId="77777777" w:rsidTr="000F06CB">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437"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212"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3E3899" w14:paraId="0FE99350" w14:textId="77777777" w:rsidTr="000F06CB">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437"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12"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D54E479" w14:textId="77777777" w:rsidTr="000F06CB">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1014" w:type="dxa"/>
            <w:gridSpan w:val="2"/>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212"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3E3899" w14:paraId="01444284" w14:textId="77777777" w:rsidTr="000F06CB">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437"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212"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3E3899" w14:paraId="224B8325" w14:textId="77777777" w:rsidTr="000F06CB">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1014" w:type="dxa"/>
            <w:gridSpan w:val="2"/>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212"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3E3899" w14:paraId="761DF32E" w14:textId="77777777" w:rsidTr="000F06CB">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437"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212"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3E3899" w14:paraId="62C83AFE" w14:textId="77777777" w:rsidTr="000F06CB">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1014" w:type="dxa"/>
            <w:gridSpan w:val="2"/>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212" w:type="dxa"/>
            <w:shd w:val="clear" w:color="auto" w:fill="F2F2F2"/>
          </w:tcPr>
          <w:p w14:paraId="00D768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messo a disposizione da agenzie di collocamento.</w:t>
            </w:r>
          </w:p>
        </w:tc>
      </w:tr>
      <w:tr w:rsidR="003E3899" w:rsidRPr="003E3899" w14:paraId="7FBD9696" w14:textId="77777777" w:rsidTr="000F06CB">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437"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212"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nel gruppe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3E3899" w14:paraId="04A4B3A8" w14:textId="77777777" w:rsidTr="000F06CB">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304</w:t>
            </w:r>
          </w:p>
        </w:tc>
        <w:tc>
          <w:tcPr>
            <w:tcW w:w="1014" w:type="dxa"/>
            <w:gridSpan w:val="2"/>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212"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3E3899" w14:paraId="5920D728" w14:textId="77777777" w:rsidTr="000F06CB">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437"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212"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3E3899" w14:paraId="2240DBC5" w14:textId="77777777" w:rsidTr="000F06CB">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437"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212"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3E3899" w14:paraId="773E5F47" w14:textId="77777777" w:rsidTr="000F06CB">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437"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212"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5F261D" w14:paraId="7AA23757" w14:textId="77777777" w:rsidTr="000F06CB">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437"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212"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3E3899" w14:paraId="317557D4" w14:textId="77777777" w:rsidTr="000F06CB">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1014" w:type="dxa"/>
            <w:gridSpan w:val="2"/>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212" w:type="dxa"/>
            <w:shd w:val="clear" w:color="auto" w:fill="F2F2F2"/>
          </w:tcPr>
          <w:p w14:paraId="64C6E38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p w14:paraId="6E800312" w14:textId="29F95078" w:rsidR="00DF2B00" w:rsidRPr="00DF2B00" w:rsidRDefault="00DF2B0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yellow"/>
                <w:lang w:val="it-CH" w:eastAsia="de-CH"/>
              </w:rPr>
            </w:pPr>
            <w:r w:rsidRPr="00DF2B00">
              <w:rPr>
                <w:rFonts w:cs="Arial"/>
                <w:sz w:val="20"/>
                <w:highlight w:val="yellow"/>
                <w:lang w:val="it-CH" w:eastAsia="de-CH"/>
              </w:rPr>
              <w:t>I rimborsi effettuati ad esempio tramite indennità giornaliere dell’assicurazione contro gli infortuni vanno contabilizzati in conti dettagliati separati come riduzione delle spese.</w:t>
            </w:r>
          </w:p>
          <w:p w14:paraId="33B492ED" w14:textId="27F3EA5E" w:rsidR="00DF2B00" w:rsidRPr="003E3899"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DF2B00">
              <w:rPr>
                <w:rFonts w:cs="Arial"/>
                <w:iCs/>
                <w:sz w:val="20"/>
                <w:highlight w:val="yellow"/>
                <w:lang w:val="it-CH" w:eastAsia="de-CH"/>
              </w:rPr>
              <w:t>In caso di contabilizzazione su base netta, la quota di contributo del datore di lavoro inclusa nell'indennità giornaliera viene registrata a riduzione delle spese.-</w:t>
            </w:r>
            <w:r w:rsidRPr="00DF2B00">
              <w:rPr>
                <w:rFonts w:cs="Arial"/>
                <w:iCs/>
                <w:sz w:val="20"/>
                <w:lang w:val="it-CH" w:eastAsia="de-CH"/>
              </w:rPr>
              <w:t xml:space="preserve"> </w:t>
            </w:r>
          </w:p>
        </w:tc>
      </w:tr>
      <w:tr w:rsidR="003E3899" w:rsidRPr="003E3899" w14:paraId="3ADED7C6" w14:textId="77777777" w:rsidTr="000F06CB">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437"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212"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6ACEC0DC" w:rsidR="003E3899" w:rsidRPr="00DF2B00"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DF2B00">
              <w:rPr>
                <w:rFonts w:cs="Arial"/>
                <w:strike/>
                <w:sz w:val="20"/>
                <w:highlight w:val="yellow"/>
                <w:lang w:val="it-CH" w:eastAsia="de-CH"/>
              </w:rPr>
              <w:t>I rimborsi effettuati ad esempio tramite indennità giornaliere dell’assicurazione contro gli infortuni vanno contabilizzati in conti dettagliati separati come riduzione delle spese.</w:t>
            </w:r>
          </w:p>
        </w:tc>
      </w:tr>
      <w:tr w:rsidR="003E3899" w:rsidRPr="003E3899" w14:paraId="5CC62476" w14:textId="77777777" w:rsidTr="000F06CB">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437"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212"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3E3899" w14:paraId="692D0344" w14:textId="77777777" w:rsidTr="000F06CB">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437"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212"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0F06CB">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437"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212"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3E3899" w14:paraId="1D6D6542" w14:textId="77777777" w:rsidTr="000F06CB">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437"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212"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3E3899" w14:paraId="1CA9C056" w14:textId="77777777" w:rsidTr="000F06CB">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437"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alle assicurazioni </w:t>
            </w:r>
            <w:r w:rsidRPr="003E3899">
              <w:rPr>
                <w:rFonts w:cs="Arial"/>
                <w:sz w:val="20"/>
                <w:lang w:val="it-CH" w:eastAsia="de-CH"/>
              </w:rPr>
              <w:lastRenderedPageBreak/>
              <w:t>d’indennità giornaliera in caso di malattia</w:t>
            </w:r>
          </w:p>
        </w:tc>
        <w:tc>
          <w:tcPr>
            <w:tcW w:w="5212"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Contributi del datore di lavoro alle assicurazioni d’indennità giornaliera in caso di malattia.</w:t>
            </w:r>
          </w:p>
        </w:tc>
      </w:tr>
      <w:tr w:rsidR="003E3899" w:rsidRPr="003E3899" w14:paraId="24323F95" w14:textId="77777777" w:rsidTr="000F06CB">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437"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212"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3E3899" w14:paraId="51F6A724" w14:textId="77777777" w:rsidTr="000F06CB">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437"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212"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3E3899" w14:paraId="6B7926CD" w14:textId="77777777" w:rsidTr="000F06CB">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1014" w:type="dxa"/>
            <w:gridSpan w:val="2"/>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212" w:type="dxa"/>
            <w:shd w:val="clear" w:color="auto" w:fill="F2F2F2"/>
          </w:tcPr>
          <w:p w14:paraId="3E76B7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tc>
      </w:tr>
      <w:tr w:rsidR="003E3899" w:rsidRPr="003E3899" w14:paraId="5E10C346" w14:textId="77777777" w:rsidTr="000F06CB">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437"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212"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44D9FB1" w14:textId="77777777" w:rsidTr="000F06CB">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437"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212"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DD98E4B" w14:textId="77777777" w:rsidTr="000F06CB">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437"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212"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53E60650" w14:textId="77777777" w:rsidTr="000F06CB">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437"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212"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3E3899" w14:paraId="2295DA97" w14:textId="77777777" w:rsidTr="000F06CB">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437"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212"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3E3899" w14:paraId="4229B7AF" w14:textId="77777777" w:rsidTr="000F06CB">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437"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212"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3E3899" w14:paraId="7AAE408C" w14:textId="77777777" w:rsidTr="000F06CB">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1014" w:type="dxa"/>
            <w:gridSpan w:val="2"/>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212"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3E3899" w14:paraId="0318C16D" w14:textId="77777777" w:rsidTr="000F06CB">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437" w:type="dxa"/>
            <w:shd w:val="clear" w:color="auto" w:fill="auto"/>
          </w:tcPr>
          <w:p w14:paraId="342C8C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Formazione e perfezionamento professionali del personale</w:t>
            </w:r>
          </w:p>
        </w:tc>
        <w:tc>
          <w:tcPr>
            <w:tcW w:w="5212" w:type="dxa"/>
            <w:shd w:val="clear" w:color="auto" w:fill="auto"/>
          </w:tcPr>
          <w:p w14:paraId="2C20D8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istruzione, di formazione e di perfezionamento per il personale. Contributi ai costi di soggiorni e di viaggi di studio del personale, onorari di relatori e direttori esterni dei corsi.</w:t>
            </w:r>
          </w:p>
        </w:tc>
      </w:tr>
      <w:tr w:rsidR="003E3899" w:rsidRPr="005F261D" w14:paraId="5DA705A4" w14:textId="77777777" w:rsidTr="000F06CB">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437"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212"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3E3899" w14:paraId="75E69358" w14:textId="77777777" w:rsidTr="000F06CB">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437"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212"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5F261D" w14:paraId="545BB9E8" w14:textId="77777777" w:rsidTr="000F06CB">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1014" w:type="dxa"/>
            <w:gridSpan w:val="2"/>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212"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3E3899" w14:paraId="0BBC9171" w14:textId="77777777" w:rsidTr="000F06CB">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1014" w:type="dxa"/>
            <w:gridSpan w:val="2"/>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212"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3E3899" w14:paraId="703E50A8" w14:textId="77777777" w:rsidTr="000F06CB">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437"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212"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3E3899" w14:paraId="71FB7B67" w14:textId="77777777" w:rsidTr="000F06CB">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437"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212"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5F261D" w14:paraId="205F2490" w14:textId="77777777" w:rsidTr="000F06CB">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437"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212"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3E3899" w14:paraId="471E07B7" w14:textId="77777777" w:rsidTr="000F06CB">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437"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212"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3E3899" w14:paraId="071BF093" w14:textId="77777777" w:rsidTr="000F06CB">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437"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212" w:type="dxa"/>
            <w:shd w:val="clear" w:color="auto" w:fill="auto"/>
          </w:tcPr>
          <w:p w14:paraId="41A8E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p>
        </w:tc>
      </w:tr>
      <w:tr w:rsidR="003E3899" w:rsidRPr="003E3899" w14:paraId="7570B849" w14:textId="77777777" w:rsidTr="000F06CB">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437"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212"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3E3899" w14:paraId="505603A8" w14:textId="77777777" w:rsidTr="000F06CB">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437"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212"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3E3899" w14:paraId="6EDB6A9D" w14:textId="77777777" w:rsidTr="000F06CB">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437"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212"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3E3899" w14:paraId="64FC371F" w14:textId="77777777" w:rsidTr="000F06CB">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1014" w:type="dxa"/>
            <w:gridSpan w:val="2"/>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212"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3E3899" w14:paraId="1570C9EB" w14:textId="77777777" w:rsidTr="000F06CB">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437"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212"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3E3899" w14:paraId="67456A9B" w14:textId="77777777" w:rsidTr="000F06CB">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437"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212"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3E3899" w14:paraId="35F1D669" w14:textId="77777777" w:rsidTr="000F06CB">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437"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212"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3E3899" w14:paraId="4500ED71" w14:textId="77777777" w:rsidTr="000F06CB">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437"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212"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 e apparecchiature IT, apparecchi periferici, stampanti, componenti di rete, pezzi di ricambio.</w:t>
            </w:r>
          </w:p>
        </w:tc>
      </w:tr>
      <w:tr w:rsidR="003E3899" w:rsidRPr="005F261D" w14:paraId="2509C6DB" w14:textId="77777777" w:rsidTr="000F06CB">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437"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212"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3E3899" w14:paraId="7AB88E65" w14:textId="77777777" w:rsidTr="000F06CB">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437"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212"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3E3899" w14:paraId="1EBAD5C2" w14:textId="77777777" w:rsidTr="000F06CB">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437"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212"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3E3899" w14:paraId="38989605" w14:textId="77777777" w:rsidTr="000F06CB">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437"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212"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0F06CB">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1014" w:type="dxa"/>
            <w:gridSpan w:val="2"/>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12"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3E3899" w14:paraId="5DA465ED" w14:textId="77777777" w:rsidTr="000F06CB">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437"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12"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3E3899" w14:paraId="4A7615A4" w14:textId="77777777" w:rsidTr="000F06CB">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1014" w:type="dxa"/>
            <w:gridSpan w:val="2"/>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212"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0F06CB">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437"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212"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3E3899" w14:paraId="35596938" w14:textId="77777777" w:rsidTr="000F06CB">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437"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212"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3E3899" w14:paraId="48EE14E6" w14:textId="77777777" w:rsidTr="000F06CB">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437" w:type="dxa"/>
            <w:shd w:val="clear" w:color="auto" w:fill="auto"/>
          </w:tcPr>
          <w:p w14:paraId="2F8414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di consulenti esterni, periti, esperti ecc.</w:t>
            </w:r>
          </w:p>
        </w:tc>
        <w:tc>
          <w:tcPr>
            <w:tcW w:w="5212" w:type="dxa"/>
            <w:shd w:val="clear" w:color="auto" w:fill="auto"/>
          </w:tcPr>
          <w:p w14:paraId="7904D1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Consulenti ed esperti esterni, periti, specialisti di ditte terze o lavoratori indipendenti (escluso il personale temporaneo).</w:t>
            </w:r>
          </w:p>
        </w:tc>
      </w:tr>
      <w:tr w:rsidR="003E3899" w:rsidRPr="003E3899" w14:paraId="37C34B25" w14:textId="77777777" w:rsidTr="000F06CB">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437"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212"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3E3899" w14:paraId="6B3E919A" w14:textId="77777777" w:rsidTr="000F06CB">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437"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212"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5F261D" w14:paraId="7E44AE6B" w14:textId="77777777" w:rsidTr="000F06CB">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437"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212"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3E3899" w14:paraId="56596DF6" w14:textId="77777777" w:rsidTr="000F06CB">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437" w:type="dxa"/>
            <w:shd w:val="clear" w:color="auto" w:fill="auto"/>
          </w:tcPr>
          <w:p w14:paraId="059836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per attività medica privata</w:t>
            </w:r>
          </w:p>
        </w:tc>
        <w:tc>
          <w:tcPr>
            <w:tcW w:w="5212" w:type="dxa"/>
            <w:shd w:val="clear" w:color="auto" w:fill="auto"/>
          </w:tcPr>
          <w:p w14:paraId="3B62BF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del medico e del personale agli onorari per cure mediche private.</w:t>
            </w:r>
          </w:p>
        </w:tc>
      </w:tr>
      <w:tr w:rsidR="003E3899" w:rsidRPr="003E3899" w14:paraId="6B157546" w14:textId="77777777" w:rsidTr="000F06CB">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437"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212"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5F261D" w14:paraId="46CF9E37" w14:textId="77777777" w:rsidTr="000F06CB">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437"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212" w:type="dxa"/>
            <w:shd w:val="clear" w:color="auto" w:fill="auto"/>
          </w:tcPr>
          <w:p w14:paraId="34B60A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 offerte di perfezionamento, esami tecnici e di capacità, formazione di pompiere, formazione di guardacaccia.</w:t>
            </w:r>
          </w:p>
        </w:tc>
      </w:tr>
      <w:tr w:rsidR="003E3899" w:rsidRPr="003E3899" w14:paraId="3FC12BE7" w14:textId="77777777" w:rsidTr="000F06CB">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437"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212" w:type="dxa"/>
            <w:shd w:val="clear" w:color="auto" w:fill="auto"/>
          </w:tcPr>
          <w:p w14:paraId="6E4748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Esami di fine tirocinio artigianale e commerciale; registrare le rimanenti prestazioni di servizi nel conto 3130.</w:t>
            </w:r>
          </w:p>
        </w:tc>
      </w:tr>
      <w:tr w:rsidR="003E3899" w:rsidRPr="003E3899" w14:paraId="7EBD1287" w14:textId="77777777" w:rsidTr="000F06CB">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1014" w:type="dxa"/>
            <w:gridSpan w:val="2"/>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212"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3E3899" w14:paraId="3BD74E68" w14:textId="77777777" w:rsidTr="000F06CB">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437"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212"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3E3899" w14:paraId="48ADCFDB" w14:textId="77777777" w:rsidTr="000F06CB">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437"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212"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5F261D" w14:paraId="747F0A9F" w14:textId="77777777" w:rsidTr="000F06CB">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437"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212"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5F261D" w14:paraId="15E95A47" w14:textId="77777777" w:rsidTr="000F06CB">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437"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212"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3E3899" w14:paraId="78BFA307" w14:textId="77777777" w:rsidTr="000F06CB">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437"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212"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3E3899" w14:paraId="370EDDD0" w14:textId="77777777" w:rsidTr="000F06CB">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437"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212"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3E3899" w14:paraId="37130B52" w14:textId="77777777" w:rsidTr="000F06CB">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437"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212"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3E3899" w14:paraId="145ED80A" w14:textId="77777777" w:rsidTr="000F06CB">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315</w:t>
            </w:r>
          </w:p>
        </w:tc>
        <w:tc>
          <w:tcPr>
            <w:tcW w:w="1014" w:type="dxa"/>
            <w:gridSpan w:val="2"/>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212"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3E3899" w14:paraId="4136FB07" w14:textId="77777777" w:rsidTr="000F06CB">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437"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212"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3E3899" w14:paraId="36154210" w14:textId="77777777" w:rsidTr="000F06CB">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437"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212"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3E3899" w14:paraId="41E8A1BC" w14:textId="77777777" w:rsidTr="000F06CB">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437"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212"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3E3899" w14:paraId="7B2BE4F0" w14:textId="77777777" w:rsidTr="000F06CB">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437"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212"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0F06CB">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437"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212"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3E3899" w14:paraId="67373920" w14:textId="77777777" w:rsidTr="000F06CB">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437"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212"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3E3899" w14:paraId="166ABB12" w14:textId="77777777" w:rsidTr="000F06CB">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1014" w:type="dxa"/>
            <w:gridSpan w:val="2"/>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r w:rsidRPr="003E3899">
              <w:rPr>
                <w:rFonts w:cs="Arial"/>
                <w:iCs/>
                <w:color w:val="000000"/>
                <w:sz w:val="20"/>
                <w:lang w:val="it-CH" w:eastAsia="de-CH"/>
              </w:rPr>
              <w:t xml:space="preserve"> di utilizzazione</w:t>
            </w:r>
          </w:p>
        </w:tc>
        <w:tc>
          <w:tcPr>
            <w:tcW w:w="5212"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3E3899" w14:paraId="675CAD6F" w14:textId="77777777" w:rsidTr="000F06CB">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437"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212"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3E3899" w14:paraId="60C5E9D4" w14:textId="77777777" w:rsidTr="000F06CB">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437"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212"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3E3899" w14:paraId="0B4AA245" w14:textId="77777777" w:rsidTr="000F06CB">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437"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212"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3E3899" w14:paraId="37F7C4B8" w14:textId="77777777" w:rsidTr="000F06CB">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437"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212"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3E3899" w14:paraId="64FE57BE" w14:textId="77777777" w:rsidTr="000F06CB">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1014" w:type="dxa"/>
            <w:gridSpan w:val="2"/>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212"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5F261D" w14:paraId="089AB0EA" w14:textId="77777777" w:rsidTr="000F06CB">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437"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212"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3E3899" w14:paraId="400C43A3" w14:textId="77777777" w:rsidTr="000F06CB">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437"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212"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3E3899" w14:paraId="60067347" w14:textId="77777777" w:rsidTr="000F06CB">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437"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1A9E020" w14:textId="77777777" w:rsidTr="000F06CB">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1014" w:type="dxa"/>
            <w:gridSpan w:val="2"/>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212"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380295" w14:textId="77777777" w:rsidTr="000F06CB">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437"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212"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su crediti per forniture e prestazioni (delcredere)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3E3899" w14:paraId="58CDE3D4" w14:textId="77777777" w:rsidTr="000F06CB">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437"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212"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3E3899" w14:paraId="31B4CF06" w14:textId="77777777" w:rsidTr="000F06CB">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437"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0F06CB">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1014" w:type="dxa"/>
            <w:gridSpan w:val="2"/>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212"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08E3E820" w14:textId="77777777" w:rsidTr="000F06CB">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437"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212"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0F06CB">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437"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212"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Incluso licenze</w:t>
            </w:r>
          </w:p>
        </w:tc>
      </w:tr>
      <w:tr w:rsidR="003E3899" w:rsidRPr="003E3899" w14:paraId="70CB6095" w14:textId="77777777" w:rsidTr="000F06CB">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437"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212"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L’assistenza alle vittime è contabilizzata nel conto 3637</w:t>
            </w:r>
          </w:p>
        </w:tc>
      </w:tr>
      <w:tr w:rsidR="003E3899" w:rsidRPr="003E3899" w14:paraId="16B37920" w14:textId="77777777" w:rsidTr="000F06CB">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1014" w:type="dxa"/>
            <w:gridSpan w:val="2"/>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437"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212"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3E3899" w14:paraId="47B9B3A1" w14:textId="77777777" w:rsidTr="000F06CB">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1014" w:type="dxa"/>
            <w:gridSpan w:val="2"/>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212"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3E3899" w14:paraId="28FF94FE" w14:textId="77777777" w:rsidTr="000F06CB">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1014" w:type="dxa"/>
            <w:gridSpan w:val="2"/>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F7B5E35" w14:textId="35436A18" w:rsidR="003E3899" w:rsidRPr="003E3899" w:rsidRDefault="00DF2B00" w:rsidP="00DF2B00">
            <w:pPr>
              <w:spacing w:line="240" w:lineRule="auto"/>
              <w:jc w:val="left"/>
              <w:rPr>
                <w:rFonts w:cs="Arial"/>
                <w:iCs/>
                <w:color w:val="000000"/>
                <w:sz w:val="20"/>
                <w:lang w:val="it-CH" w:eastAsia="de-CH"/>
              </w:rPr>
            </w:pPr>
            <w:r w:rsidRPr="00DF2B00">
              <w:rPr>
                <w:rFonts w:cs="Arial"/>
                <w:iCs/>
                <w:color w:val="000000"/>
                <w:sz w:val="20"/>
                <w:highlight w:val="yellow"/>
                <w:lang w:val="it-CH" w:eastAsia="de-CH"/>
              </w:rPr>
              <w:t>Ammortamenti di</w:t>
            </w:r>
            <w:r>
              <w:rPr>
                <w:rFonts w:cs="Arial"/>
                <w:iCs/>
                <w:color w:val="000000"/>
                <w:sz w:val="20"/>
                <w:lang w:val="it-CH" w:eastAsia="de-CH"/>
              </w:rPr>
              <w:t xml:space="preserve"> i</w:t>
            </w:r>
            <w:r w:rsidR="003E3899" w:rsidRPr="003E3899">
              <w:rPr>
                <w:rFonts w:cs="Arial"/>
                <w:iCs/>
                <w:color w:val="000000"/>
                <w:sz w:val="20"/>
                <w:lang w:val="it-CH" w:eastAsia="de-CH"/>
              </w:rPr>
              <w:t>nvestimenti materiali beni amministrativi</w:t>
            </w:r>
          </w:p>
        </w:tc>
        <w:tc>
          <w:tcPr>
            <w:tcW w:w="5212"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3E3899" w14:paraId="30939075" w14:textId="77777777" w:rsidTr="000F06CB">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437" w:type="dxa"/>
            <w:shd w:val="clear" w:color="auto" w:fill="auto"/>
          </w:tcPr>
          <w:p w14:paraId="3E629398" w14:textId="70528AC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r w:rsidR="00DF2B00">
              <w:rPr>
                <w:rFonts w:cs="Arial"/>
                <w:color w:val="000000"/>
                <w:sz w:val="20"/>
                <w:lang w:val="it-CH" w:eastAsia="de-CH"/>
              </w:rPr>
              <w:t xml:space="preserve"> </w:t>
            </w:r>
            <w:r w:rsidR="00DF2B00" w:rsidRPr="00DF2B00">
              <w:rPr>
                <w:rFonts w:cs="Arial"/>
                <w:color w:val="000000"/>
                <w:sz w:val="20"/>
                <w:highlight w:val="yellow"/>
                <w:lang w:val="it-CH" w:eastAsia="de-CH"/>
              </w:rPr>
              <w:t>beni amministrativi</w:t>
            </w:r>
          </w:p>
        </w:tc>
        <w:tc>
          <w:tcPr>
            <w:tcW w:w="5212"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0F06CB">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437" w:type="dxa"/>
            <w:shd w:val="clear" w:color="auto" w:fill="auto"/>
          </w:tcPr>
          <w:p w14:paraId="7AE649AA" w14:textId="29A332C3"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r w:rsidR="00DF2B00">
              <w:rPr>
                <w:rFonts w:cs="Arial"/>
                <w:color w:val="000000"/>
                <w:sz w:val="20"/>
                <w:lang w:val="it-CH" w:eastAsia="de-CH"/>
              </w:rPr>
              <w:t xml:space="preserve"> </w:t>
            </w:r>
            <w:r w:rsidR="00DF2B00" w:rsidRPr="00DF2B00">
              <w:rPr>
                <w:rFonts w:cs="Arial"/>
                <w:color w:val="000000"/>
                <w:sz w:val="20"/>
                <w:highlight w:val="yellow"/>
                <w:lang w:val="it-CH" w:eastAsia="de-CH"/>
              </w:rPr>
              <w:t>beni amministrativi</w:t>
            </w:r>
          </w:p>
        </w:tc>
        <w:tc>
          <w:tcPr>
            <w:tcW w:w="5212"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50A8CD5C" w14:textId="77777777" w:rsidTr="000F06CB">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1014" w:type="dxa"/>
            <w:gridSpan w:val="2"/>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D5E3670" w14:textId="77777777" w:rsidTr="000F06CB">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1014" w:type="dxa"/>
            <w:gridSpan w:val="2"/>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872E1EA" w14:textId="74DF327C"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r w:rsidR="00DF2B00">
              <w:rPr>
                <w:rFonts w:cs="Arial"/>
                <w:iCs/>
                <w:color w:val="000000"/>
                <w:sz w:val="20"/>
                <w:lang w:val="it-CH" w:eastAsia="de-CH"/>
              </w:rPr>
              <w:t xml:space="preserve"> </w:t>
            </w:r>
            <w:r w:rsidR="00DF2B00" w:rsidRPr="00DF2B00">
              <w:rPr>
                <w:rFonts w:cs="Arial"/>
                <w:iCs/>
                <w:color w:val="000000"/>
                <w:sz w:val="20"/>
                <w:highlight w:val="yellow"/>
                <w:lang w:val="it-CH" w:eastAsia="de-CH"/>
              </w:rPr>
              <w:t>beni amministrativi</w:t>
            </w:r>
          </w:p>
        </w:tc>
        <w:tc>
          <w:tcPr>
            <w:tcW w:w="5212"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3E3899" w14:paraId="7FE7AFDE" w14:textId="77777777" w:rsidTr="000F06CB">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437" w:type="dxa"/>
            <w:shd w:val="clear" w:color="auto" w:fill="auto"/>
          </w:tcPr>
          <w:p w14:paraId="065ECBBD" w14:textId="31A0C27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r w:rsidR="00DF2B00">
              <w:rPr>
                <w:rFonts w:cs="Arial"/>
                <w:color w:val="000000"/>
                <w:sz w:val="20"/>
                <w:lang w:val="it-CH" w:eastAsia="de-CH"/>
              </w:rPr>
              <w:t xml:space="preserve"> </w:t>
            </w:r>
            <w:r w:rsidR="00DF2B00" w:rsidRPr="00DF2B00">
              <w:rPr>
                <w:rFonts w:cs="Arial"/>
                <w:color w:val="000000"/>
                <w:sz w:val="20"/>
                <w:highlight w:val="yellow"/>
                <w:lang w:val="it-CH" w:eastAsia="de-CH"/>
              </w:rPr>
              <w:t>beni amministrativi</w:t>
            </w:r>
          </w:p>
        </w:tc>
        <w:tc>
          <w:tcPr>
            <w:tcW w:w="5212"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0F06CB">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437" w:type="dxa"/>
            <w:shd w:val="clear" w:color="auto" w:fill="auto"/>
          </w:tcPr>
          <w:p w14:paraId="5F31CFAB" w14:textId="7F516682"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r w:rsidR="00DF2B00">
              <w:rPr>
                <w:rFonts w:cs="Arial"/>
                <w:color w:val="000000"/>
                <w:sz w:val="20"/>
                <w:lang w:val="it-CH" w:eastAsia="de-CH"/>
              </w:rPr>
              <w:t xml:space="preserve"> </w:t>
            </w:r>
            <w:r w:rsidR="00DF2B00" w:rsidRPr="00DF2B00">
              <w:rPr>
                <w:rFonts w:cs="Arial"/>
                <w:color w:val="000000"/>
                <w:sz w:val="20"/>
                <w:highlight w:val="yellow"/>
                <w:lang w:val="it-CH" w:eastAsia="de-CH"/>
              </w:rPr>
              <w:t>beni amministrativi</w:t>
            </w:r>
          </w:p>
        </w:tc>
        <w:tc>
          <w:tcPr>
            <w:tcW w:w="5212"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6A591249" w14:textId="77777777" w:rsidTr="000F06CB">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1014" w:type="dxa"/>
            <w:gridSpan w:val="2"/>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C757C92" w14:textId="77777777" w:rsidTr="000F06CB">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338</w:t>
            </w:r>
          </w:p>
        </w:tc>
        <w:tc>
          <w:tcPr>
            <w:tcW w:w="1014" w:type="dxa"/>
            <w:gridSpan w:val="2"/>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75C4AB7" w14:textId="77777777" w:rsidTr="000F06CB">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1014" w:type="dxa"/>
            <w:gridSpan w:val="2"/>
            <w:shd w:val="clear" w:color="auto" w:fill="F2F2F2"/>
          </w:tcPr>
          <w:p w14:paraId="58C7C52D"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 </w:t>
            </w:r>
          </w:p>
        </w:tc>
        <w:tc>
          <w:tcPr>
            <w:tcW w:w="2437"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212"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3E3899" w14:paraId="397A0F89" w14:textId="77777777" w:rsidTr="000F06CB">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1014" w:type="dxa"/>
            <w:gridSpan w:val="2"/>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437"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212"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3E3899" w14:paraId="6B3DEE99" w14:textId="77777777" w:rsidTr="000F06CB">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34</w:t>
            </w:r>
          </w:p>
        </w:tc>
        <w:tc>
          <w:tcPr>
            <w:tcW w:w="1014" w:type="dxa"/>
            <w:gridSpan w:val="2"/>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212"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3E3899" w14:paraId="4E4FE050" w14:textId="77777777" w:rsidTr="000F06CB">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1014" w:type="dxa"/>
            <w:gridSpan w:val="2"/>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212"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3E3899" w14:paraId="163436EF" w14:textId="77777777" w:rsidTr="000F06CB">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437"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212"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3E3899" w14:paraId="6525F5DC" w14:textId="77777777" w:rsidTr="000F06CB">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437"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212"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3E3899" w14:paraId="6F07EB04" w14:textId="77777777" w:rsidTr="000F06CB">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437"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212"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3E3899" w14:paraId="1A0704FC" w14:textId="77777777" w:rsidTr="000F06CB">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437"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212"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3E3899" w14:paraId="124E6100" w14:textId="77777777" w:rsidTr="000F06CB">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1014" w:type="dxa"/>
            <w:gridSpan w:val="2"/>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F8E989D" w14:textId="1648445B" w:rsidR="003E3899" w:rsidRPr="003E3899" w:rsidRDefault="003E3899" w:rsidP="0059091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w:t>
            </w:r>
            <w:r w:rsidRPr="003068F7">
              <w:rPr>
                <w:rFonts w:cs="Arial"/>
                <w:iCs/>
                <w:strike/>
                <w:color w:val="000000"/>
                <w:sz w:val="20"/>
                <w:highlight w:val="yellow"/>
                <w:lang w:val="it-CH" w:eastAsia="de-CH"/>
              </w:rPr>
              <w:t xml:space="preserve">su </w:t>
            </w:r>
            <w:r w:rsidRPr="003068F7">
              <w:rPr>
                <w:rFonts w:cs="Arial"/>
                <w:iCs/>
                <w:strike/>
                <w:color w:val="000000"/>
                <w:sz w:val="20"/>
                <w:highlight w:val="yellow"/>
                <w:lang w:val="it-CH" w:eastAsia="de-CH"/>
              </w:rPr>
              <w:br/>
              <w:t>cambi</w:t>
            </w:r>
            <w:r w:rsidRPr="003068F7">
              <w:rPr>
                <w:rFonts w:cs="Arial"/>
                <w:iCs/>
                <w:color w:val="000000"/>
                <w:sz w:val="20"/>
                <w:highlight w:val="yellow"/>
                <w:lang w:val="it-CH" w:eastAsia="de-CH"/>
              </w:rPr>
              <w:t xml:space="preserve"> </w:t>
            </w:r>
            <w:r w:rsidR="00DF2B00" w:rsidRPr="003068F7">
              <w:rPr>
                <w:rFonts w:cs="Arial"/>
                <w:iCs/>
                <w:color w:val="000000"/>
                <w:sz w:val="20"/>
                <w:highlight w:val="yellow"/>
                <w:lang w:val="it-CH" w:eastAsia="de-CH"/>
              </w:rPr>
              <w:t xml:space="preserve">beni </w:t>
            </w:r>
            <w:r w:rsidR="003068F7">
              <w:rPr>
                <w:rFonts w:cs="Arial"/>
                <w:iCs/>
                <w:color w:val="000000"/>
                <w:sz w:val="20"/>
                <w:highlight w:val="yellow"/>
                <w:lang w:val="it-CH" w:eastAsia="de-CH"/>
              </w:rPr>
              <w:t>patrimoniali</w:t>
            </w:r>
          </w:p>
        </w:tc>
        <w:tc>
          <w:tcPr>
            <w:tcW w:w="5212"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50342F35" w14:textId="77777777" w:rsidTr="000F06CB">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437"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w:t>
            </w:r>
            <w:r w:rsidRPr="003068F7">
              <w:rPr>
                <w:rFonts w:cs="Arial"/>
                <w:strike/>
                <w:sz w:val="20"/>
                <w:highlight w:val="yellow"/>
                <w:lang w:val="it-CH" w:eastAsia="de-CH"/>
              </w:rPr>
              <w:t>su cambi</w:t>
            </w:r>
            <w:r w:rsidRPr="003E3899">
              <w:rPr>
                <w:rFonts w:cs="Arial"/>
                <w:sz w:val="20"/>
                <w:lang w:val="it-CH" w:eastAsia="de-CH"/>
              </w:rPr>
              <w:t xml:space="preserve"> su investimenti finanziari beni patrimoniali</w:t>
            </w:r>
          </w:p>
        </w:tc>
        <w:tc>
          <w:tcPr>
            <w:tcW w:w="5212" w:type="dxa"/>
            <w:shd w:val="clear" w:color="auto" w:fill="auto"/>
          </w:tcPr>
          <w:p w14:paraId="137AF6C3" w14:textId="52F688A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068F7">
              <w:rPr>
                <w:rFonts w:cs="Arial"/>
                <w:strike/>
                <w:sz w:val="20"/>
                <w:highlight w:val="yellow"/>
                <w:lang w:val="it-CH" w:eastAsia="de-CH"/>
              </w:rPr>
              <w:t>Diminuzioni</w:t>
            </w:r>
            <w:r w:rsidRPr="003068F7">
              <w:rPr>
                <w:rFonts w:cs="Arial"/>
                <w:sz w:val="20"/>
                <w:highlight w:val="yellow"/>
                <w:lang w:val="it-CH" w:eastAsia="de-CH"/>
              </w:rPr>
              <w:t xml:space="preserve"> </w:t>
            </w:r>
            <w:r w:rsidR="003068F7" w:rsidRPr="003068F7">
              <w:rPr>
                <w:rFonts w:cs="Arial"/>
                <w:sz w:val="20"/>
                <w:highlight w:val="yellow"/>
                <w:lang w:val="it-CH" w:eastAsia="de-CH"/>
              </w:rPr>
              <w:t>Perdite</w:t>
            </w:r>
            <w:r w:rsidR="003068F7">
              <w:rPr>
                <w:rFonts w:cs="Arial"/>
                <w:sz w:val="20"/>
                <w:lang w:val="it-CH" w:eastAsia="de-CH"/>
              </w:rPr>
              <w:t xml:space="preserve"> </w:t>
            </w:r>
            <w:r w:rsidRPr="003E3899">
              <w:rPr>
                <w:rFonts w:cs="Arial"/>
                <w:sz w:val="20"/>
                <w:lang w:val="it-CH" w:eastAsia="de-CH"/>
              </w:rPr>
              <w:t>di valore effettiv</w:t>
            </w:r>
            <w:r w:rsidR="003068F7" w:rsidRPr="003068F7">
              <w:rPr>
                <w:rFonts w:cs="Arial"/>
                <w:sz w:val="20"/>
                <w:highlight w:val="yellow"/>
                <w:lang w:val="it-CH" w:eastAsia="de-CH"/>
              </w:rPr>
              <w:t>amente subite</w:t>
            </w:r>
            <w:r w:rsidR="003068F7">
              <w:rPr>
                <w:rFonts w:cs="Arial"/>
                <w:sz w:val="20"/>
                <w:lang w:val="it-CH" w:eastAsia="de-CH"/>
              </w:rPr>
              <w:t xml:space="preserve"> </w:t>
            </w:r>
            <w:r w:rsidRPr="003E3899">
              <w:rPr>
                <w:rFonts w:cs="Arial"/>
                <w:sz w:val="20"/>
                <w:lang w:val="it-CH" w:eastAsia="de-CH"/>
              </w:rPr>
              <w:t>degli investimenti finanziari (grupp</w:t>
            </w:r>
            <w:r w:rsidRPr="00521341">
              <w:rPr>
                <w:rFonts w:cs="Arial"/>
                <w:strike/>
                <w:sz w:val="20"/>
                <w:highlight w:val="yellow"/>
                <w:lang w:val="it-CH" w:eastAsia="de-CH"/>
              </w:rPr>
              <w:t>o</w:t>
            </w:r>
            <w:r w:rsidR="00521341" w:rsidRPr="00521341">
              <w:rPr>
                <w:rFonts w:cs="Arial"/>
                <w:sz w:val="20"/>
                <w:highlight w:val="yellow"/>
                <w:lang w:val="it-CH" w:eastAsia="de-CH"/>
              </w:rPr>
              <w:t>i</w:t>
            </w:r>
            <w:r w:rsidRPr="003E3899">
              <w:rPr>
                <w:rFonts w:cs="Arial"/>
                <w:sz w:val="20"/>
                <w:lang w:val="it-CH" w:eastAsia="de-CH"/>
              </w:rPr>
              <w:t xml:space="preserve"> specific</w:t>
            </w:r>
            <w:r w:rsidRPr="00521341">
              <w:rPr>
                <w:rFonts w:cs="Arial"/>
                <w:strike/>
                <w:sz w:val="20"/>
                <w:highlight w:val="yellow"/>
                <w:lang w:val="it-CH" w:eastAsia="de-CH"/>
              </w:rPr>
              <w:t>o</w:t>
            </w:r>
            <w:r w:rsidR="00521341" w:rsidRPr="00521341">
              <w:rPr>
                <w:rFonts w:cs="Arial"/>
                <w:sz w:val="20"/>
                <w:highlight w:val="yellow"/>
                <w:lang w:val="it-CH" w:eastAsia="de-CH"/>
              </w:rPr>
              <w:t>i</w:t>
            </w:r>
            <w:r w:rsidRPr="003E3899">
              <w:rPr>
                <w:rFonts w:cs="Arial"/>
                <w:sz w:val="20"/>
                <w:lang w:val="it-CH" w:eastAsia="de-CH"/>
              </w:rPr>
              <w:t xml:space="preserve"> </w:t>
            </w:r>
            <w:r w:rsidR="003068F7">
              <w:rPr>
                <w:rFonts w:cs="Arial"/>
                <w:sz w:val="20"/>
                <w:lang w:val="it-CH" w:eastAsia="de-CH"/>
              </w:rPr>
              <w:t>10</w:t>
            </w:r>
            <w:r w:rsidR="003068F7" w:rsidRPr="003068F7">
              <w:rPr>
                <w:rFonts w:cs="Arial"/>
                <w:sz w:val="20"/>
                <w:highlight w:val="yellow"/>
                <w:lang w:val="it-CH" w:eastAsia="de-CH"/>
              </w:rPr>
              <w:t>2 Investimenti finanziari a breve termine e</w:t>
            </w:r>
            <w:r w:rsidR="003068F7">
              <w:rPr>
                <w:rFonts w:cs="Arial"/>
                <w:sz w:val="20"/>
                <w:lang w:val="it-CH" w:eastAsia="de-CH"/>
              </w:rPr>
              <w:t xml:space="preserve"> </w:t>
            </w:r>
            <w:r w:rsidRPr="003E3899">
              <w:rPr>
                <w:rFonts w:cs="Arial"/>
                <w:sz w:val="20"/>
                <w:lang w:val="it-CH" w:eastAsia="de-CH"/>
              </w:rPr>
              <w:t>107 Investimenti finanziari</w:t>
            </w:r>
            <w:r w:rsidR="003068F7">
              <w:rPr>
                <w:rFonts w:cs="Arial"/>
                <w:sz w:val="20"/>
                <w:lang w:val="it-CH" w:eastAsia="de-CH"/>
              </w:rPr>
              <w:t xml:space="preserve"> </w:t>
            </w:r>
            <w:r w:rsidR="003068F7" w:rsidRPr="003068F7">
              <w:rPr>
                <w:rFonts w:cs="Arial"/>
                <w:sz w:val="20"/>
                <w:highlight w:val="yellow"/>
                <w:lang w:val="it-CH" w:eastAsia="de-CH"/>
              </w:rPr>
              <w:t>a lungo termine</w:t>
            </w:r>
            <w:r w:rsidRPr="003E3899">
              <w:rPr>
                <w:rFonts w:cs="Arial"/>
                <w:sz w:val="20"/>
                <w:lang w:val="it-CH" w:eastAsia="de-CH"/>
              </w:rPr>
              <w:t xml:space="preserve">)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5D6D73AC" w14:textId="77777777" w:rsidTr="000F06CB">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437" w:type="dxa"/>
            <w:shd w:val="clear" w:color="auto" w:fill="auto"/>
          </w:tcPr>
          <w:p w14:paraId="025A4D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Perdite conseguite su investimenti materiali beni patrimoniali</w:t>
            </w:r>
          </w:p>
        </w:tc>
        <w:tc>
          <w:tcPr>
            <w:tcW w:w="5212" w:type="dxa"/>
            <w:shd w:val="clear" w:color="auto" w:fill="auto"/>
          </w:tcPr>
          <w:p w14:paraId="5D573F3A" w14:textId="4F882384" w:rsidR="003E3899" w:rsidRPr="003E3899" w:rsidRDefault="003068F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Perdite</w:t>
            </w:r>
            <w:r w:rsidR="003E3899" w:rsidRPr="003E3899">
              <w:rPr>
                <w:rFonts w:cs="Arial"/>
                <w:sz w:val="20"/>
                <w:lang w:val="it-CH" w:eastAsia="de-CH"/>
              </w:rPr>
              <w:t xml:space="preserve"> di valore effettiv</w:t>
            </w:r>
            <w:r w:rsidRPr="003068F7">
              <w:rPr>
                <w:rFonts w:cs="Arial"/>
                <w:sz w:val="20"/>
                <w:highlight w:val="yellow"/>
                <w:lang w:val="it-CH" w:eastAsia="de-CH"/>
              </w:rPr>
              <w:t>amente subit</w:t>
            </w:r>
            <w:r w:rsidR="003E3899" w:rsidRPr="003068F7">
              <w:rPr>
                <w:rFonts w:cs="Arial"/>
                <w:sz w:val="20"/>
                <w:highlight w:val="yellow"/>
                <w:lang w:val="it-CH" w:eastAsia="de-CH"/>
              </w:rPr>
              <w:t>e</w:t>
            </w:r>
            <w:r w:rsidR="003E3899" w:rsidRPr="003E3899">
              <w:rPr>
                <w:rFonts w:cs="Arial"/>
                <w:sz w:val="20"/>
                <w:lang w:val="it-CH" w:eastAsia="de-CH"/>
              </w:rPr>
              <w:t xml:space="preserve"> degli investimenti finanziari (gruppo specifico 108 Investimenti materiali 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2C34EB4D" w14:textId="77777777" w:rsidTr="000F06CB">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437"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7219B59" w14:textId="77777777" w:rsidTr="000F06CB">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437" w:type="dxa"/>
            <w:shd w:val="clear" w:color="auto" w:fill="auto"/>
          </w:tcPr>
          <w:p w14:paraId="17FD70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cambi su valute estere</w:t>
            </w:r>
          </w:p>
        </w:tc>
        <w:tc>
          <w:tcPr>
            <w:tcW w:w="5212"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FA7AFD">
              <w:rPr>
                <w:rFonts w:cs="Arial"/>
                <w:color w:val="000000"/>
                <w:sz w:val="20"/>
                <w:highlight w:val="green"/>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non realizzate su cambi su valute ester</w:t>
            </w:r>
            <w:r w:rsidR="00EE6ACC" w:rsidRPr="00FA7AFD">
              <w:rPr>
                <w:rFonts w:cs="Arial"/>
                <w:color w:val="000000"/>
                <w:sz w:val="20"/>
                <w:highlight w:val="green"/>
                <w:lang w:val="it-CH" w:eastAsia="de-CH"/>
              </w:rPr>
              <w:t>e</w:t>
            </w:r>
            <w:r w:rsidRPr="00FA7AFD">
              <w:rPr>
                <w:rFonts w:cs="Arial"/>
                <w:color w:val="000000"/>
                <w:sz w:val="20"/>
                <w:highlight w:val="green"/>
                <w:lang w:val="it-CH" w:eastAsia="de-CH"/>
              </w:rPr>
              <w:t xml:space="preserve"> sono contabilizzate nel conte 3440</w:t>
            </w:r>
          </w:p>
        </w:tc>
      </w:tr>
      <w:tr w:rsidR="003E3899" w:rsidRPr="003E3899" w14:paraId="1C6FE78D" w14:textId="77777777" w:rsidTr="000F06CB">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1014" w:type="dxa"/>
            <w:gridSpan w:val="2"/>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212"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5F261D" w14:paraId="23C968A3" w14:textId="77777777" w:rsidTr="000F06CB">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437"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212"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3E3899" w14:paraId="4A071F46" w14:textId="77777777" w:rsidTr="000F06CB">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1014" w:type="dxa"/>
            <w:gridSpan w:val="2"/>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212"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4 cifre per manutenzione edile, spese d’esercizio per elettricità, rifiuti, riscaldamento ecc. </w:t>
            </w:r>
          </w:p>
        </w:tc>
      </w:tr>
      <w:tr w:rsidR="003E3899" w:rsidRPr="003E3899" w14:paraId="47BA568E" w14:textId="77777777" w:rsidTr="000F06CB">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437"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212"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5F261D" w14:paraId="37CC4B04" w14:textId="77777777" w:rsidTr="000F06CB">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437"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212"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3E3899" w14:paraId="762B606C" w14:textId="77777777" w:rsidTr="000F06CB">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437"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212"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3E3899" w14:paraId="25EEE128" w14:textId="77777777" w:rsidTr="000F06CB">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1014" w:type="dxa"/>
            <w:gridSpan w:val="2"/>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12"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0127A227" w14:textId="77777777" w:rsidTr="000F06CB">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437"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212" w:type="dxa"/>
            <w:shd w:val="clear" w:color="auto" w:fill="auto"/>
          </w:tcPr>
          <w:p w14:paraId="0B1F9860" w14:textId="33DF7BD5" w:rsidR="003E3899" w:rsidRPr="00FA7AFD"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lang w:val="it-CH" w:eastAsia="de-CH"/>
              </w:rPr>
              <w:t xml:space="preserve">Rettificazioni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FA7AFD">
              <w:rPr>
                <w:rFonts w:cs="Arial"/>
                <w:color w:val="000000"/>
                <w:sz w:val="20"/>
                <w:highlight w:val="green"/>
                <w:lang w:val="it-CH" w:eastAsia="de-CH"/>
              </w:rPr>
              <w:t>e la Raccomandazione</w:t>
            </w:r>
            <w:r w:rsidR="00F364B4" w:rsidRPr="00FA7AFD">
              <w:rPr>
                <w:rFonts w:cs="Arial"/>
                <w:color w:val="000000"/>
                <w:sz w:val="20"/>
                <w:highlight w:val="green"/>
                <w:lang w:val="it-CH" w:eastAsia="de-CH"/>
              </w:rPr>
              <w:t> </w:t>
            </w:r>
            <w:r w:rsidR="00BF0ED3" w:rsidRPr="00FA7AFD">
              <w:rPr>
                <w:rFonts w:cs="Arial"/>
                <w:color w:val="000000"/>
                <w:sz w:val="20"/>
                <w:highlight w:val="green"/>
                <w:lang w:val="it-CH" w:eastAsia="de-CH"/>
              </w:rPr>
              <w:t>12, punto 3.</w:t>
            </w:r>
          </w:p>
          <w:p w14:paraId="4D4FDB0D" w14:textId="5CB37FCE" w:rsidR="00EE6ACC" w:rsidRPr="00FA7AFD"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A7AFD">
              <w:rPr>
                <w:rFonts w:cs="Arial"/>
                <w:color w:val="000000"/>
                <w:sz w:val="20"/>
                <w:highlight w:val="green"/>
                <w:lang w:val="it-CH" w:eastAsia="de-CH"/>
              </w:rPr>
              <w:t>Perdite non realizzate su cambi su valute estere.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realizzate su cambi su valute estere sono contabilizzate nel conto 3419.</w:t>
            </w:r>
          </w:p>
        </w:tc>
      </w:tr>
      <w:tr w:rsidR="003E3899" w:rsidRPr="003E3899" w14:paraId="02A03303" w14:textId="77777777" w:rsidTr="000F06CB">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437" w:type="dxa"/>
            <w:shd w:val="clear" w:color="auto" w:fill="auto"/>
          </w:tcPr>
          <w:p w14:paraId="363273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Rettificazione di valore di investimenti materiali beni patrimoniali</w:t>
            </w:r>
          </w:p>
        </w:tc>
        <w:tc>
          <w:tcPr>
            <w:tcW w:w="5212"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FA7AFD">
              <w:rPr>
                <w:rFonts w:cs="Arial"/>
                <w:color w:val="000000"/>
                <w:sz w:val="20"/>
                <w:highlight w:val="green"/>
                <w:lang w:val="it-CH" w:eastAsia="de-CH"/>
              </w:rPr>
              <w:t xml:space="preserve"> e la Raccomandazione 12, punto 3.</w:t>
            </w:r>
          </w:p>
        </w:tc>
      </w:tr>
      <w:tr w:rsidR="003E3899" w:rsidRPr="003E3899" w14:paraId="7F404451" w14:textId="77777777" w:rsidTr="000F06CB">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437"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0F06CB">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1014" w:type="dxa"/>
            <w:gridSpan w:val="2"/>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212"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D2AA37" w14:textId="77777777" w:rsidTr="000F06CB">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437"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212"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di cassa, perdite di contanti in seguito a furto, </w:t>
            </w:r>
            <w:r w:rsidRPr="003E3899">
              <w:rPr>
                <w:rFonts w:cs="Arial"/>
                <w:color w:val="000000"/>
                <w:sz w:val="20"/>
                <w:highlight w:val="green"/>
                <w:lang w:val="it-CH" w:eastAsia="de-CH"/>
              </w:rPr>
              <w:t>interessi negativi.</w:t>
            </w:r>
          </w:p>
        </w:tc>
      </w:tr>
      <w:tr w:rsidR="003E3899" w:rsidRPr="003E3899" w14:paraId="715C4D1F" w14:textId="77777777" w:rsidTr="000F06CB">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35</w:t>
            </w:r>
          </w:p>
        </w:tc>
        <w:tc>
          <w:tcPr>
            <w:tcW w:w="1014" w:type="dxa"/>
            <w:gridSpan w:val="2"/>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7D009804" w14:textId="2B6AD073"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w:t>
            </w:r>
            <w:r w:rsidRPr="00FA7AFD">
              <w:rPr>
                <w:rFonts w:cs="Arial"/>
                <w:b/>
                <w:bCs/>
                <w:strike/>
                <w:color w:val="000000"/>
                <w:sz w:val="20"/>
                <w:highlight w:val="yellow"/>
                <w:lang w:val="it-CH" w:eastAsia="de-CH"/>
              </w:rPr>
              <w:t>a fondi e</w:t>
            </w:r>
            <w:r w:rsidRPr="003E3899">
              <w:rPr>
                <w:rFonts w:cs="Arial"/>
                <w:b/>
                <w:bCs/>
                <w:color w:val="000000"/>
                <w:sz w:val="20"/>
                <w:lang w:val="it-CH" w:eastAsia="de-CH"/>
              </w:rPr>
              <w:t xml:space="preserve"> a </w:t>
            </w:r>
            <w:r w:rsidRPr="003E3899">
              <w:rPr>
                <w:rFonts w:cs="Arial"/>
                <w:b/>
                <w:bCs/>
                <w:color w:val="000000"/>
                <w:sz w:val="20"/>
                <w:lang w:val="it-CH" w:eastAsia="de-CH"/>
              </w:rPr>
              <w:br/>
              <w:t>finanziamenti speciali</w:t>
            </w:r>
            <w:r w:rsidR="00FA7AFD">
              <w:rPr>
                <w:rFonts w:cs="Arial"/>
                <w:b/>
                <w:bCs/>
                <w:color w:val="000000"/>
                <w:sz w:val="20"/>
                <w:lang w:val="it-CH" w:eastAsia="de-CH"/>
              </w:rPr>
              <w:t xml:space="preserve"> </w:t>
            </w:r>
            <w:r w:rsidR="00FA7AFD" w:rsidRPr="00FA7AFD">
              <w:rPr>
                <w:rFonts w:cs="Arial"/>
                <w:b/>
                <w:bCs/>
                <w:color w:val="000000"/>
                <w:sz w:val="20"/>
                <w:highlight w:val="yellow"/>
                <w:lang w:val="it-CH" w:eastAsia="de-CH"/>
              </w:rPr>
              <w:t>e a fondi</w:t>
            </w:r>
          </w:p>
        </w:tc>
        <w:tc>
          <w:tcPr>
            <w:tcW w:w="5212"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36CA40" w14:textId="77777777" w:rsidTr="000F06CB">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350</w:t>
            </w:r>
          </w:p>
        </w:tc>
        <w:tc>
          <w:tcPr>
            <w:tcW w:w="1014" w:type="dxa"/>
            <w:gridSpan w:val="2"/>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88A8F9D" w14:textId="297A120E"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FA7AFD">
              <w:rPr>
                <w:rFonts w:cs="Arial"/>
                <w:iCs/>
                <w:strike/>
                <w:color w:val="000000"/>
                <w:sz w:val="20"/>
                <w:highlight w:val="yellow"/>
                <w:lang w:val="it-CH" w:eastAsia="de-CH"/>
              </w:rPr>
              <w:t>a fondi e</w:t>
            </w:r>
            <w:r w:rsidRPr="003E3899">
              <w:rPr>
                <w:rFonts w:cs="Arial"/>
                <w:iCs/>
                <w:color w:val="000000"/>
                <w:sz w:val="20"/>
                <w:lang w:val="it-CH" w:eastAsia="de-CH"/>
              </w:rPr>
              <w:t xml:space="preserve"> a finanziamenti speciali </w:t>
            </w:r>
            <w:r w:rsidR="00FA7AFD" w:rsidRPr="00FA7AFD">
              <w:rPr>
                <w:rFonts w:cs="Arial"/>
                <w:iCs/>
                <w:color w:val="000000"/>
                <w:sz w:val="20"/>
                <w:highlight w:val="yellow"/>
                <w:lang w:val="it-CH" w:eastAsia="de-CH"/>
              </w:rPr>
              <w:t>e a fondi</w:t>
            </w:r>
            <w:r w:rsidR="00FA7AFD">
              <w:rPr>
                <w:rFonts w:cs="Arial"/>
                <w:iCs/>
                <w:color w:val="000000"/>
                <w:sz w:val="20"/>
                <w:lang w:val="it-CH" w:eastAsia="de-CH"/>
              </w:rPr>
              <w:t xml:space="preserve"> </w:t>
            </w:r>
            <w:r w:rsidRPr="003E3899">
              <w:rPr>
                <w:rFonts w:cs="Arial"/>
                <w:iCs/>
                <w:color w:val="000000"/>
                <w:sz w:val="20"/>
                <w:lang w:val="it-CH" w:eastAsia="de-CH"/>
              </w:rPr>
              <w:t>nel capitale di terzi</w:t>
            </w:r>
          </w:p>
        </w:tc>
        <w:tc>
          <w:tcPr>
            <w:tcW w:w="5212"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3E3899" w14:paraId="13C652AA" w14:textId="77777777" w:rsidTr="000F06CB">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437"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212"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28E4F22F" w14:textId="77777777" w:rsidTr="000F06CB">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437"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212"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4602FC43" w14:textId="77777777" w:rsidTr="000F06CB">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437" w:type="dxa"/>
            <w:shd w:val="clear" w:color="auto" w:fill="auto"/>
          </w:tcPr>
          <w:p w14:paraId="01F6A8DF" w14:textId="1F89AD85"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 xml:space="preserve">Versamenti a legati e fondazioni </w:t>
            </w:r>
            <w:r w:rsidRPr="00FA7AFD">
              <w:rPr>
                <w:rFonts w:cs="Arial"/>
                <w:strike/>
                <w:color w:val="000000"/>
                <w:sz w:val="20"/>
                <w:highlight w:val="yellow"/>
                <w:lang w:eastAsia="en-US"/>
              </w:rPr>
              <w:t>dei</w:t>
            </w:r>
            <w:r w:rsidRPr="00FA7AFD">
              <w:rPr>
                <w:rFonts w:cs="Arial"/>
                <w:color w:val="000000"/>
                <w:sz w:val="20"/>
                <w:highlight w:val="yellow"/>
                <w:lang w:eastAsia="en-US"/>
              </w:rPr>
              <w:t xml:space="preserve"> </w:t>
            </w:r>
            <w:r w:rsidR="00FA7AFD" w:rsidRPr="00FA7AFD">
              <w:rPr>
                <w:rFonts w:cs="Arial"/>
                <w:color w:val="000000"/>
                <w:sz w:val="20"/>
                <w:highlight w:val="yellow"/>
                <w:lang w:eastAsia="en-US"/>
              </w:rPr>
              <w:t>nel</w:t>
            </w:r>
            <w:r w:rsidR="00FA7AFD">
              <w:rPr>
                <w:rFonts w:cs="Arial"/>
                <w:color w:val="000000"/>
                <w:sz w:val="20"/>
                <w:highlight w:val="green"/>
                <w:lang w:eastAsia="en-US"/>
              </w:rPr>
              <w:t xml:space="preserve"> </w:t>
            </w:r>
            <w:r w:rsidRPr="003E3899">
              <w:rPr>
                <w:rFonts w:cs="Arial"/>
                <w:color w:val="000000"/>
                <w:sz w:val="20"/>
                <w:highlight w:val="green"/>
                <w:lang w:eastAsia="en-US"/>
              </w:rPr>
              <w:t>capital</w:t>
            </w:r>
            <w:r w:rsidR="00FA7AFD">
              <w:rPr>
                <w:rFonts w:cs="Arial"/>
                <w:color w:val="000000"/>
                <w:sz w:val="20"/>
                <w:highlight w:val="green"/>
                <w:lang w:eastAsia="en-US"/>
              </w:rPr>
              <w:t>e</w:t>
            </w:r>
            <w:r w:rsidRPr="003E3899">
              <w:rPr>
                <w:rFonts w:cs="Arial"/>
                <w:color w:val="000000"/>
                <w:sz w:val="20"/>
                <w:highlight w:val="green"/>
                <w:lang w:eastAsia="en-US"/>
              </w:rPr>
              <w:t xml:space="preserve"> di terzi</w:t>
            </w:r>
          </w:p>
          <w:p w14:paraId="6EB9309A" w14:textId="77777777" w:rsidR="003E3899" w:rsidRPr="003E3899" w:rsidRDefault="003E3899" w:rsidP="003E3899">
            <w:pPr>
              <w:spacing w:line="240" w:lineRule="auto"/>
              <w:jc w:val="left"/>
              <w:rPr>
                <w:rFonts w:cs="Arial"/>
                <w:color w:val="000000"/>
                <w:sz w:val="20"/>
                <w:highlight w:val="green"/>
                <w:lang w:eastAsia="en-US"/>
              </w:rPr>
            </w:pPr>
          </w:p>
        </w:tc>
        <w:tc>
          <w:tcPr>
            <w:tcW w:w="5212" w:type="dxa"/>
            <w:shd w:val="clear" w:color="auto" w:fill="auto"/>
          </w:tcPr>
          <w:p w14:paraId="518A69A0" w14:textId="75194833" w:rsidR="003E3899" w:rsidRPr="003E3899" w:rsidRDefault="003E3899" w:rsidP="00FA7AFD">
            <w:pPr>
              <w:spacing w:line="240" w:lineRule="auto"/>
              <w:ind w:left="227" w:hanging="227"/>
              <w:jc w:val="left"/>
              <w:rPr>
                <w:rFonts w:cs="Arial"/>
                <w:color w:val="000000"/>
                <w:sz w:val="20"/>
                <w:highlight w:val="green"/>
                <w:lang w:eastAsia="en-US"/>
              </w:rPr>
            </w:pPr>
            <w:r w:rsidRPr="003E3899">
              <w:rPr>
                <w:rFonts w:cs="Arial"/>
                <w:color w:val="000000"/>
                <w:sz w:val="20"/>
                <w:highlight w:val="green"/>
                <w:lang w:eastAsia="en-US"/>
              </w:rPr>
              <w:t xml:space="preserve">Versamenti al conto 2092 (Impegni nei confronti di legati e fondazioni </w:t>
            </w:r>
            <w:r w:rsidRPr="00FA7AFD">
              <w:rPr>
                <w:rFonts w:cs="Arial"/>
                <w:strike/>
                <w:color w:val="000000"/>
                <w:sz w:val="20"/>
                <w:highlight w:val="yellow"/>
                <w:lang w:eastAsia="en-US"/>
              </w:rPr>
              <w:t>dei</w:t>
            </w:r>
            <w:r w:rsidRPr="00FA7AFD">
              <w:rPr>
                <w:rFonts w:cs="Arial"/>
                <w:color w:val="000000"/>
                <w:sz w:val="20"/>
                <w:highlight w:val="yellow"/>
                <w:lang w:eastAsia="en-US"/>
              </w:rPr>
              <w:t xml:space="preserve"> </w:t>
            </w:r>
            <w:r w:rsidR="00FA7AFD" w:rsidRPr="00FA7AFD">
              <w:rPr>
                <w:rFonts w:cs="Arial"/>
                <w:color w:val="000000"/>
                <w:sz w:val="20"/>
                <w:highlight w:val="yellow"/>
                <w:lang w:eastAsia="en-US"/>
              </w:rPr>
              <w:t>nel</w:t>
            </w:r>
            <w:r w:rsidR="00FA7AFD">
              <w:rPr>
                <w:rFonts w:cs="Arial"/>
                <w:color w:val="000000"/>
                <w:sz w:val="20"/>
                <w:highlight w:val="green"/>
                <w:lang w:eastAsia="en-US"/>
              </w:rPr>
              <w:t xml:space="preserve"> </w:t>
            </w:r>
            <w:r w:rsidRPr="003E3899">
              <w:rPr>
                <w:rFonts w:cs="Arial"/>
                <w:color w:val="000000"/>
                <w:sz w:val="20"/>
                <w:highlight w:val="green"/>
                <w:lang w:eastAsia="en-US"/>
              </w:rPr>
              <w:t>capital</w:t>
            </w:r>
            <w:r w:rsidR="00FA7AFD">
              <w:rPr>
                <w:rFonts w:cs="Arial"/>
                <w:color w:val="000000"/>
                <w:sz w:val="20"/>
                <w:highlight w:val="green"/>
                <w:lang w:eastAsia="en-US"/>
              </w:rPr>
              <w:t>e</w:t>
            </w:r>
            <w:r w:rsidRPr="003E3899">
              <w:rPr>
                <w:rFonts w:cs="Arial"/>
                <w:color w:val="000000"/>
                <w:sz w:val="20"/>
                <w:highlight w:val="green"/>
                <w:lang w:eastAsia="en-US"/>
              </w:rPr>
              <w:t xml:space="preserve"> di terzi). I versamenti rappresentano le eccedenze di ricavi del periodo contabile.</w:t>
            </w:r>
          </w:p>
        </w:tc>
      </w:tr>
      <w:tr w:rsidR="003E3899" w:rsidRPr="003E3899" w14:paraId="2BADBF73" w14:textId="77777777" w:rsidTr="000F06CB">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437" w:type="dxa"/>
            <w:shd w:val="clear" w:color="auto" w:fill="auto"/>
          </w:tcPr>
          <w:p w14:paraId="5F6FD96B" w14:textId="1389A6F6"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 xml:space="preserve">Versamenti ad altri capitali </w:t>
            </w:r>
            <w:r w:rsidRPr="00FD3095">
              <w:rPr>
                <w:rFonts w:cs="Arial"/>
                <w:strike/>
                <w:color w:val="000000"/>
                <w:sz w:val="20"/>
                <w:highlight w:val="yellow"/>
                <w:lang w:eastAsia="en-US"/>
              </w:rPr>
              <w:t xml:space="preserve">stranieri </w:t>
            </w:r>
            <w:r w:rsidR="00FD3095" w:rsidRPr="00FD3095">
              <w:rPr>
                <w:rFonts w:cs="Arial"/>
                <w:color w:val="000000"/>
                <w:sz w:val="20"/>
                <w:highlight w:val="yellow"/>
                <w:lang w:eastAsia="en-US"/>
              </w:rPr>
              <w:t>di terzi</w:t>
            </w:r>
            <w:r w:rsidR="00FD3095">
              <w:rPr>
                <w:rFonts w:cs="Arial"/>
                <w:color w:val="000000"/>
                <w:sz w:val="20"/>
                <w:highlight w:val="green"/>
                <w:lang w:eastAsia="en-US"/>
              </w:rPr>
              <w:t xml:space="preserve"> </w:t>
            </w:r>
            <w:r w:rsidRPr="003E3899">
              <w:rPr>
                <w:rFonts w:cs="Arial"/>
                <w:color w:val="000000"/>
                <w:sz w:val="20"/>
                <w:highlight w:val="green"/>
                <w:lang w:eastAsia="en-US"/>
              </w:rPr>
              <w:t>attribuiti</w:t>
            </w:r>
          </w:p>
        </w:tc>
        <w:tc>
          <w:tcPr>
            <w:tcW w:w="5212" w:type="dxa"/>
            <w:shd w:val="clear" w:color="auto" w:fill="auto"/>
          </w:tcPr>
          <w:p w14:paraId="60F4D574"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Versamenti al conto 2093 (Impegni nei confronti di altri capitali attribuiti).  I versamenti rappresentano le eccedenze di ricavi del periodo contabile.</w:t>
            </w:r>
          </w:p>
        </w:tc>
      </w:tr>
      <w:tr w:rsidR="003E3899" w:rsidRPr="003E3899" w14:paraId="51B8D656" w14:textId="77777777" w:rsidTr="000F06CB">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437"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526DD9D" w14:textId="77777777" w:rsidTr="000F06CB">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1014" w:type="dxa"/>
            <w:gridSpan w:val="2"/>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1DE3148" w14:textId="47A88487" w:rsidR="003E3899" w:rsidRPr="003E3899" w:rsidRDefault="003E3899" w:rsidP="00FD3095">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FD3095">
              <w:rPr>
                <w:rFonts w:cs="Arial"/>
                <w:iCs/>
                <w:strike/>
                <w:color w:val="000000"/>
                <w:sz w:val="20"/>
                <w:highlight w:val="yellow"/>
                <w:lang w:val="it-CH" w:eastAsia="de-CH"/>
              </w:rPr>
              <w:t>a fondi e</w:t>
            </w:r>
            <w:r w:rsidRPr="003E3899">
              <w:rPr>
                <w:rFonts w:cs="Arial"/>
                <w:iCs/>
                <w:color w:val="000000"/>
                <w:sz w:val="20"/>
                <w:lang w:val="it-CH" w:eastAsia="de-CH"/>
              </w:rPr>
              <w:t xml:space="preserve"> a</w:t>
            </w:r>
            <w:r w:rsidRPr="003E3899">
              <w:rPr>
                <w:rFonts w:cs="Arial"/>
                <w:iCs/>
                <w:color w:val="000000"/>
                <w:sz w:val="20"/>
                <w:lang w:val="it-CH" w:eastAsia="de-CH"/>
              </w:rPr>
              <w:br/>
              <w:t xml:space="preserve">finanziamenti speciali </w:t>
            </w:r>
            <w:r w:rsidR="00FD3095" w:rsidRPr="00FD3095">
              <w:rPr>
                <w:rFonts w:cs="Arial"/>
                <w:iCs/>
                <w:color w:val="000000"/>
                <w:sz w:val="20"/>
                <w:highlight w:val="yellow"/>
                <w:lang w:val="it-CH" w:eastAsia="de-CH"/>
              </w:rPr>
              <w:t>e a fondi</w:t>
            </w:r>
            <w:r w:rsidR="00FD3095">
              <w:rPr>
                <w:rFonts w:cs="Arial"/>
                <w:iCs/>
                <w:color w:val="000000"/>
                <w:sz w:val="20"/>
                <w:lang w:val="it-CH" w:eastAsia="de-CH"/>
              </w:rPr>
              <w:t xml:space="preserve"> </w:t>
            </w:r>
            <w:r w:rsidRPr="003E3899">
              <w:rPr>
                <w:rFonts w:cs="Arial"/>
                <w:iCs/>
                <w:color w:val="000000"/>
                <w:sz w:val="20"/>
                <w:lang w:val="it-CH" w:eastAsia="de-CH"/>
              </w:rPr>
              <w:t>nel capitale proprio</w:t>
            </w:r>
          </w:p>
        </w:tc>
        <w:tc>
          <w:tcPr>
            <w:tcW w:w="5212"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0FE27AE5" w14:textId="77777777" w:rsidTr="000F06CB">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437"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212"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3E3899" w14:paraId="39658C25" w14:textId="77777777" w:rsidTr="000F06CB">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437"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212"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3E3899" w14:paraId="7D0AAB26" w14:textId="77777777" w:rsidTr="000F06CB">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437" w:type="dxa"/>
            <w:shd w:val="clear" w:color="auto" w:fill="auto"/>
          </w:tcPr>
          <w:p w14:paraId="4BC0FC34" w14:textId="086D1216" w:rsidR="003E3899" w:rsidRPr="003E3899" w:rsidRDefault="003E3899" w:rsidP="00FD3095">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00FD3095">
              <w:rPr>
                <w:rFonts w:cs="Arial"/>
                <w:sz w:val="20"/>
                <w:highlight w:val="green"/>
                <w:lang w:val="it-CH" w:eastAsia="de-CH"/>
              </w:rPr>
              <w:t>l</w:t>
            </w:r>
            <w:r w:rsidRPr="003E3899">
              <w:rPr>
                <w:rFonts w:cs="Arial"/>
                <w:iCs/>
                <w:sz w:val="20"/>
                <w:highlight w:val="green"/>
                <w:lang w:val="it-CH" w:eastAsia="de-CH"/>
              </w:rPr>
              <w:t>egati e fondazioni senza personalità giuridica propria nel capitale proprio</w:t>
            </w:r>
          </w:p>
        </w:tc>
        <w:tc>
          <w:tcPr>
            <w:tcW w:w="5212"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3E3899" w14:paraId="3D902CB1" w14:textId="77777777" w:rsidTr="000F06CB">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437"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1D7D6FA" w14:textId="77777777" w:rsidTr="000F06CB">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437"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0F06CB">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1014" w:type="dxa"/>
            <w:gridSpan w:val="2"/>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212"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3E3899" w14:paraId="2D474705" w14:textId="77777777" w:rsidTr="000F06CB">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1014" w:type="dxa"/>
            <w:gridSpan w:val="2"/>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212"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3E3899" w14:paraId="6C19D2DF" w14:textId="77777777" w:rsidTr="000F06CB">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437"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212"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3E3899" w14:paraId="1C5FD3DA" w14:textId="77777777" w:rsidTr="000F06CB">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437"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212"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I ricavi sono contabilizzati secondo il principio dell’espressione al lordo.</w:t>
            </w:r>
          </w:p>
        </w:tc>
      </w:tr>
      <w:tr w:rsidR="003E3899" w:rsidRPr="003E3899" w14:paraId="18C33A75" w14:textId="77777777" w:rsidTr="000F06CB">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437"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212"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1</w:t>
            </w:r>
            <w:r w:rsidRPr="003228BB">
              <w:rPr>
                <w:rFonts w:cs="Arial"/>
                <w:color w:val="000000"/>
                <w:sz w:val="20"/>
                <w:highlight w:val="green"/>
                <w:lang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2</w:t>
            </w:r>
            <w:r w:rsidRPr="003228BB">
              <w:rPr>
                <w:rFonts w:cs="Arial"/>
                <w:color w:val="000000"/>
                <w:sz w:val="20"/>
                <w:highlight w:val="green"/>
                <w:lang w:eastAsia="de-CH"/>
              </w:rPr>
              <w:t>1</w:t>
            </w:r>
            <w:r w:rsidRPr="00BE76AA">
              <w:rPr>
                <w:rFonts w:cs="Arial"/>
                <w:color w:val="000000"/>
                <w:sz w:val="20"/>
                <w:lang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3</w:t>
            </w:r>
            <w:r w:rsidRPr="003228BB">
              <w:rPr>
                <w:rFonts w:cs="Arial"/>
                <w:color w:val="000000"/>
                <w:sz w:val="20"/>
                <w:highlight w:val="green"/>
                <w:lang w:eastAsia="de-CH"/>
              </w:rPr>
              <w:t>2</w:t>
            </w:r>
            <w:r w:rsidR="003E3899" w:rsidRPr="003E3899">
              <w:rPr>
                <w:rFonts w:cs="Arial"/>
                <w:sz w:val="20"/>
                <w:lang w:val="it-CH" w:eastAsia="de-CH"/>
              </w:rPr>
              <w:t xml:space="preserve"> Partecipazioni dei Comuni a tasse cantonali</w:t>
            </w:r>
          </w:p>
        </w:tc>
      </w:tr>
      <w:tr w:rsidR="003E3899" w:rsidRPr="003E3899" w14:paraId="4EF825EA" w14:textId="77777777" w:rsidTr="000F06CB">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437"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212"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14FA0A5F" w14:textId="77777777" w:rsidTr="000F06CB">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437"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212"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0F06CB">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1014" w:type="dxa"/>
            <w:gridSpan w:val="2"/>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212"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3E3899" w14:paraId="0BFD72A8" w14:textId="77777777" w:rsidTr="000F06CB">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437"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212"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3E3899" w14:paraId="0A602C5F" w14:textId="77777777" w:rsidTr="000F06CB">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437"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212"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3E3899" w14:paraId="760AFE65" w14:textId="77777777" w:rsidTr="000F06CB">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437"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212"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3612.1 Indenizzi a Comuni e consorzi comunali all’interno del cantone</w:t>
            </w:r>
          </w:p>
          <w:p w14:paraId="011C92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3612.2 Indenizzi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3612.3 Indenizzi a Comuni e consorzi comunali del estero limitrofo</w:t>
            </w:r>
          </w:p>
        </w:tc>
      </w:tr>
      <w:tr w:rsidR="003E3899" w:rsidRPr="003E3899" w14:paraId="21ACDD85" w14:textId="77777777" w:rsidTr="000F06CB">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437"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212"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3E3899" w14:paraId="7F1B6B41" w14:textId="77777777" w:rsidTr="000F06CB">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437"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212"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3E3899" w14:paraId="6FFDD4A3" w14:textId="77777777" w:rsidTr="000F06CB">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437"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90FBFED" w14:textId="77777777" w:rsidTr="000F06CB">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437"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7A033" w14:textId="77777777" w:rsidTr="000F06CB">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437"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585A407" w14:textId="77777777" w:rsidTr="000F06CB">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437"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785F7F8" w14:textId="77777777" w:rsidTr="000F06CB">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362</w:t>
            </w:r>
          </w:p>
        </w:tc>
        <w:tc>
          <w:tcPr>
            <w:tcW w:w="1014" w:type="dxa"/>
            <w:gridSpan w:val="2"/>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212"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D2CAD94" w14:textId="77777777" w:rsidTr="000F06CB">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437"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212"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3E3899" w14:paraId="55021C37" w14:textId="77777777" w:rsidTr="000F06CB">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437"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212"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3621.3 NPC: perequazione geotopografica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r w:rsidRPr="003E3899">
              <w:rPr>
                <w:rFonts w:cs="Arial"/>
                <w:strike/>
                <w:color w:val="000000"/>
                <w:sz w:val="20"/>
                <w:highlight w:val="green"/>
                <w:lang w:val="it-CH" w:eastAsia="de-CH"/>
              </w:rPr>
              <w:t>cantonale</w:t>
            </w:r>
            <w:r w:rsidRPr="003E3899">
              <w:rPr>
                <w:rFonts w:cs="Arial"/>
                <w:color w:val="000000"/>
                <w:sz w:val="20"/>
                <w:lang w:val="it-CH" w:eastAsia="de-CH"/>
              </w:rPr>
              <w:t xml:space="preserve">verticale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3E3899" w14:paraId="740C1E8F" w14:textId="77777777" w:rsidTr="000F06CB">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437"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212"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3622.3 NPC: trasferimento ai Comuni di una percentuale alla perequazione geotopografica</w:t>
            </w:r>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3E3899" w14:paraId="65B1C77B" w14:textId="77777777" w:rsidTr="000F06CB">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437"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212"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3E3899" w14:paraId="5EB08656" w14:textId="77777777" w:rsidTr="000F06CB">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437"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212"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0F06CB">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1014" w:type="dxa"/>
            <w:gridSpan w:val="2"/>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212"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3E3899" w14:paraId="6A8FCC6C" w14:textId="77777777" w:rsidTr="000F06CB">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437"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212"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alla Confederazione come ad esempio i contributi per gli assegni famigliari nell’agricoltura o la restituzione di prestazioni complementari degli anni precedenti.</w:t>
            </w:r>
          </w:p>
        </w:tc>
      </w:tr>
      <w:tr w:rsidR="003E3899" w:rsidRPr="003E3899" w14:paraId="5ED676C2" w14:textId="77777777" w:rsidTr="000F06CB">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437"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212"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3E3899" w14:paraId="4D16BE43" w14:textId="77777777" w:rsidTr="000F06CB">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437"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212"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3632.1 Contributi d’esercizio correnti a Comuni e consorzi comunali all’interno del cantone</w:t>
            </w:r>
          </w:p>
          <w:p w14:paraId="48245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3632.3 Contributi d’esercizio correnti a Comuni e consorzi comunali del estero limitrofo</w:t>
            </w:r>
          </w:p>
        </w:tc>
      </w:tr>
      <w:tr w:rsidR="003E3899" w:rsidRPr="003E3899" w14:paraId="026D4F0A" w14:textId="77777777" w:rsidTr="000F06CB">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437"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212"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3E3899" w14:paraId="492F2333" w14:textId="77777777" w:rsidTr="000F06CB">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437"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212"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3E3899" w14:paraId="5D7E9287" w14:textId="77777777" w:rsidTr="000F06CB">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437"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212"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3E3899" w14:paraId="10627335" w14:textId="77777777" w:rsidTr="000F06CB">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437"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212"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Contributi d’esercizio correnti a organizzazioni private senza scopo di lucro quali organizzazioni ecclesiastiche, </w:t>
            </w:r>
            <w:r w:rsidRPr="003E3899">
              <w:rPr>
                <w:rFonts w:cs="Arial"/>
                <w:sz w:val="20"/>
                <w:lang w:val="it-CH" w:eastAsia="de-CH"/>
              </w:rPr>
              <w:lastRenderedPageBreak/>
              <w:t>istituzioni di soccorso, istituti di cura, d’educazione e per la gioventù nonché a partiti politici.</w:t>
            </w:r>
          </w:p>
        </w:tc>
      </w:tr>
      <w:tr w:rsidR="003E3899" w:rsidRPr="003E3899" w14:paraId="5B387B88" w14:textId="77777777" w:rsidTr="000F06CB">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437"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212"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FD3095">
              <w:rPr>
                <w:rFonts w:cs="Arial"/>
                <w:sz w:val="20"/>
                <w:highlight w:val="green"/>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5F261D" w14:paraId="1AB06C4A" w14:textId="77777777" w:rsidTr="000F06CB">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437"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212"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3E3899" w14:paraId="78AC1E80" w14:textId="77777777" w:rsidTr="000F06CB">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437"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96A7BE" w14:textId="77777777" w:rsidTr="000F06CB">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1014" w:type="dxa"/>
            <w:gridSpan w:val="2"/>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212" w:type="dxa"/>
            <w:shd w:val="clear" w:color="auto" w:fill="F2F2F2"/>
          </w:tcPr>
          <w:p w14:paraId="1B274B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0F5BF915" w14:textId="77777777" w:rsidTr="000F06CB">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437"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212"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174928D3" w14:textId="77777777" w:rsidTr="000F06CB">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437"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4DF76F0" w14:textId="77777777" w:rsidTr="000F06CB">
        <w:trPr>
          <w:trHeight w:val="255"/>
        </w:trPr>
        <w:tc>
          <w:tcPr>
            <w:tcW w:w="0" w:type="auto"/>
            <w:tcBorders>
              <w:bottom w:val="nil"/>
            </w:tcBorders>
            <w:shd w:val="clear" w:color="auto" w:fill="F2F2F2"/>
            <w:noWrap/>
          </w:tcPr>
          <w:p w14:paraId="6CAFE66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1014" w:type="dxa"/>
            <w:gridSpan w:val="2"/>
            <w:shd w:val="clear" w:color="auto" w:fill="F2F2F2"/>
          </w:tcPr>
          <w:p w14:paraId="332760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8AC040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212" w:type="dxa"/>
            <w:shd w:val="clear" w:color="auto" w:fill="F2F2F2"/>
          </w:tcPr>
          <w:p w14:paraId="4A2267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53A2C3D2" w14:textId="77777777" w:rsidTr="000F06CB">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437"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212"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63C1982" w14:textId="77777777" w:rsidTr="000F06CB">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1014" w:type="dxa"/>
            <w:gridSpan w:val="2"/>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212"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0F06CB">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437"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212"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0F06CB">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437"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212"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3FF70D10" w14:textId="77777777" w:rsidTr="000F06CB">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1014" w:type="dxa"/>
            <w:gridSpan w:val="2"/>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auto"/>
          </w:tcPr>
          <w:p w14:paraId="02862350" w14:textId="2D8F8D1D" w:rsidR="003E3899" w:rsidRPr="003E3899" w:rsidRDefault="003E3899" w:rsidP="003E3899">
            <w:pPr>
              <w:spacing w:line="240" w:lineRule="auto"/>
              <w:jc w:val="left"/>
              <w:rPr>
                <w:rFonts w:cs="Arial"/>
                <w:iCs/>
                <w:color w:val="000000"/>
                <w:sz w:val="20"/>
                <w:lang w:val="it-CH" w:eastAsia="de-CH"/>
              </w:rPr>
            </w:pPr>
            <w:r w:rsidRPr="00FD3095">
              <w:rPr>
                <w:rFonts w:cs="Arial"/>
                <w:iCs/>
                <w:strike/>
                <w:color w:val="000000"/>
                <w:sz w:val="20"/>
                <w:highlight w:val="yellow"/>
                <w:lang w:val="it-CH" w:eastAsia="de-CH"/>
              </w:rPr>
              <w:t>Diverse</w:t>
            </w:r>
            <w:r w:rsidRPr="00FD3095">
              <w:rPr>
                <w:rFonts w:cs="Arial"/>
                <w:iCs/>
                <w:color w:val="000000"/>
                <w:sz w:val="20"/>
                <w:highlight w:val="yellow"/>
                <w:lang w:val="it-CH" w:eastAsia="de-CH"/>
              </w:rPr>
              <w:t xml:space="preserve"> </w:t>
            </w:r>
            <w:r w:rsidR="00FD3095" w:rsidRPr="00FD3095">
              <w:rPr>
                <w:rFonts w:cs="Arial"/>
                <w:iCs/>
                <w:color w:val="000000"/>
                <w:sz w:val="20"/>
                <w:highlight w:val="yellow"/>
                <w:lang w:val="it-CH" w:eastAsia="de-CH"/>
              </w:rPr>
              <w:t>Rimanenti</w:t>
            </w:r>
            <w:r w:rsidR="00FD3095">
              <w:rPr>
                <w:rFonts w:cs="Arial"/>
                <w:iCs/>
                <w:color w:val="000000"/>
                <w:sz w:val="20"/>
                <w:lang w:val="it-CH" w:eastAsia="de-CH"/>
              </w:rPr>
              <w:t xml:space="preserve"> </w:t>
            </w:r>
            <w:r w:rsidRPr="003E3899">
              <w:rPr>
                <w:rFonts w:cs="Arial"/>
                <w:iCs/>
                <w:color w:val="000000"/>
                <w:sz w:val="20"/>
                <w:lang w:val="it-CH" w:eastAsia="de-CH"/>
              </w:rPr>
              <w:t>spese di riversamento</w:t>
            </w:r>
          </w:p>
        </w:tc>
        <w:tc>
          <w:tcPr>
            <w:tcW w:w="5212"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8541CE7" w14:textId="77777777" w:rsidTr="000F06CB">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437"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212"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3E3899" w14:paraId="332D5F62" w14:textId="77777777" w:rsidTr="000F06CB">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437"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212"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75A18A83" w14:textId="77777777" w:rsidTr="000F06CB">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1014" w:type="dxa"/>
            <w:gridSpan w:val="2"/>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12"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0F06CB">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1014" w:type="dxa"/>
            <w:gridSpan w:val="2"/>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212"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296C8EC" w14:textId="77777777" w:rsidTr="000F06CB">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437" w:type="dxa"/>
            <w:shd w:val="clear" w:color="auto" w:fill="auto"/>
          </w:tcPr>
          <w:p w14:paraId="2F60BFB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Confederazione </w:t>
            </w:r>
          </w:p>
        </w:tc>
        <w:tc>
          <w:tcPr>
            <w:tcW w:w="5212"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3E3899" w14:paraId="190770DD" w14:textId="77777777" w:rsidTr="000F06CB">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437" w:type="dxa"/>
            <w:shd w:val="clear" w:color="auto" w:fill="auto"/>
          </w:tcPr>
          <w:p w14:paraId="16514BA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Cantoni e concordati</w:t>
            </w:r>
          </w:p>
        </w:tc>
        <w:tc>
          <w:tcPr>
            <w:tcW w:w="5212"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3E3899" w14:paraId="113AF1F2" w14:textId="77777777" w:rsidTr="000F06CB">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437" w:type="dxa"/>
            <w:shd w:val="clear" w:color="auto" w:fill="auto"/>
          </w:tcPr>
          <w:p w14:paraId="15F53E6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Comuni e consorzi </w:t>
            </w:r>
            <w:r w:rsidRPr="003E3899">
              <w:rPr>
                <w:rFonts w:cs="Arial"/>
                <w:color w:val="000000"/>
                <w:sz w:val="20"/>
                <w:lang w:val="it-CH" w:eastAsia="de-CH"/>
              </w:rPr>
              <w:br/>
              <w:t>comunali</w:t>
            </w:r>
          </w:p>
        </w:tc>
        <w:tc>
          <w:tcPr>
            <w:tcW w:w="5212" w:type="dxa"/>
            <w:shd w:val="clear" w:color="auto" w:fill="auto"/>
          </w:tcPr>
          <w:p w14:paraId="7C6751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Comuni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3702.1 Contributi transitori a Comuni e consorzi comunali all’interno del cantone</w:t>
            </w:r>
          </w:p>
          <w:p w14:paraId="3F1FC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eastAsia="en-US"/>
              </w:rPr>
              <w:t>3702.3 Contributi transitori a Comuni e consorzi comunali del estero limitrofo</w:t>
            </w:r>
          </w:p>
        </w:tc>
      </w:tr>
      <w:tr w:rsidR="003E3899" w:rsidRPr="003E3899" w14:paraId="537F6C3C" w14:textId="77777777" w:rsidTr="000F06CB">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437" w:type="dxa"/>
            <w:shd w:val="clear" w:color="auto" w:fill="auto"/>
          </w:tcPr>
          <w:p w14:paraId="25926F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Assicurazioni sociali </w:t>
            </w:r>
            <w:r w:rsidRPr="003E3899">
              <w:rPr>
                <w:rFonts w:cs="Arial"/>
                <w:color w:val="000000"/>
                <w:sz w:val="20"/>
                <w:lang w:val="it-CH" w:eastAsia="de-CH"/>
              </w:rPr>
              <w:br/>
              <w:t>pubbliche</w:t>
            </w:r>
          </w:p>
        </w:tc>
        <w:tc>
          <w:tcPr>
            <w:tcW w:w="5212"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3E3899" w14:paraId="60C22859" w14:textId="77777777" w:rsidTr="000F06CB">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437" w:type="dxa"/>
            <w:shd w:val="clear" w:color="auto" w:fill="auto"/>
          </w:tcPr>
          <w:p w14:paraId="234099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pubbliche</w:t>
            </w:r>
          </w:p>
        </w:tc>
        <w:tc>
          <w:tcPr>
            <w:tcW w:w="5212"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3E3899" w14:paraId="02A92C90" w14:textId="77777777" w:rsidTr="000F06CB">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437" w:type="dxa"/>
            <w:shd w:val="clear" w:color="auto" w:fill="auto"/>
          </w:tcPr>
          <w:p w14:paraId="2B5025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private</w:t>
            </w:r>
          </w:p>
        </w:tc>
        <w:tc>
          <w:tcPr>
            <w:tcW w:w="5212"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3E3899" w14:paraId="228CFCBF" w14:textId="77777777" w:rsidTr="000F06CB">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437" w:type="dxa"/>
            <w:shd w:val="clear" w:color="auto" w:fill="auto"/>
          </w:tcPr>
          <w:p w14:paraId="60ADA4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Organizzazioni private </w:t>
            </w:r>
            <w:r w:rsidRPr="003E3899">
              <w:rPr>
                <w:rFonts w:cs="Arial"/>
                <w:color w:val="000000"/>
                <w:sz w:val="20"/>
                <w:lang w:val="it-CH" w:eastAsia="de-CH"/>
              </w:rPr>
              <w:br/>
              <w:t>senza scopo di lucro</w:t>
            </w:r>
          </w:p>
        </w:tc>
        <w:tc>
          <w:tcPr>
            <w:tcW w:w="5212"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3E3899" w14:paraId="183811A6" w14:textId="77777777" w:rsidTr="000F06CB">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437" w:type="dxa"/>
            <w:shd w:val="clear" w:color="auto" w:fill="auto"/>
          </w:tcPr>
          <w:p w14:paraId="1D1AD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Economie domestiche private</w:t>
            </w:r>
          </w:p>
        </w:tc>
        <w:tc>
          <w:tcPr>
            <w:tcW w:w="5212"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3E3899" w14:paraId="38D00256" w14:textId="77777777" w:rsidTr="000F06CB">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437" w:type="dxa"/>
            <w:shd w:val="clear" w:color="auto" w:fill="auto"/>
          </w:tcPr>
          <w:p w14:paraId="539F38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Estero</w:t>
            </w:r>
          </w:p>
        </w:tc>
        <w:tc>
          <w:tcPr>
            <w:tcW w:w="5212"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0F06CB">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1014" w:type="dxa"/>
            <w:gridSpan w:val="2"/>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212"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3E3899" w14:paraId="4B00753B" w14:textId="77777777" w:rsidTr="000F06CB">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1014" w:type="dxa"/>
            <w:gridSpan w:val="2"/>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212"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3E3899" w14:paraId="759AF674" w14:textId="77777777" w:rsidTr="000F06CB">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437"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212"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3E3899" w14:paraId="140659F9" w14:textId="77777777" w:rsidTr="000F06CB">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437"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BDE3077" w14:textId="77777777" w:rsidTr="000F06CB">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1014" w:type="dxa"/>
            <w:gridSpan w:val="2"/>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212"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3E3899" w14:paraId="3D854C48" w14:textId="77777777" w:rsidTr="000F06CB">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437"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212"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3E3899" w14:paraId="5C9BA952" w14:textId="77777777" w:rsidTr="000F06CB">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437"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212"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3E3899" w14:paraId="5DB1E51A" w14:textId="77777777" w:rsidTr="000F06CB">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1014" w:type="dxa"/>
            <w:gridSpan w:val="2"/>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212"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3E3899" w14:paraId="50E3B565" w14:textId="77777777" w:rsidTr="000F06CB">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437"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212"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140 Investimenti materiali beni amministrativi. Tenere conti dettagliati per ogni conto di bilancio di 4 cifre per poter allestire lo specchietto degli investimenti dell’allegato.</w:t>
            </w:r>
          </w:p>
        </w:tc>
      </w:tr>
      <w:tr w:rsidR="003E3899" w:rsidRPr="003E3899" w14:paraId="0A2B445B" w14:textId="77777777" w:rsidTr="000F06CB">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437"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212"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97A8EA4" w14:textId="77777777" w:rsidTr="000F06CB">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437"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212"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142 Investimenti immateriali. Tenere conti dettagliati per ogni conto di bilancio di 4 cifre per poter allestire lo specchietto degli investimenti dell’allegato.</w:t>
            </w:r>
          </w:p>
        </w:tc>
      </w:tr>
      <w:tr w:rsidR="003E3899" w:rsidRPr="003E3899" w14:paraId="023A7ECE" w14:textId="77777777" w:rsidTr="000F06CB">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437"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212"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3E3899" w14:paraId="052DED71" w14:textId="77777777" w:rsidTr="000F06CB">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1014" w:type="dxa"/>
            <w:gridSpan w:val="2"/>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212"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3E3899" w14:paraId="7CA90E29" w14:textId="77777777" w:rsidTr="000F06CB">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437"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212"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0F06CB">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437"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212"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3E3899" w14:paraId="23EAFDA9" w14:textId="77777777" w:rsidTr="000F06CB">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1014" w:type="dxa"/>
            <w:gridSpan w:val="2"/>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212"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3E3899" w14:paraId="0FC160AE" w14:textId="77777777" w:rsidTr="000F06CB">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437"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212"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3E3899" w14:paraId="420EEF96" w14:textId="77777777" w:rsidTr="000F06CB">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437"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212"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3E3899" w14:paraId="29FBEE5E" w14:textId="77777777" w:rsidTr="000F06CB">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437"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212"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3E3899" w14:paraId="3F2B2C3D" w14:textId="77777777" w:rsidTr="000F06CB">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437"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212"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3E3899" w14:paraId="30294DA6" w14:textId="77777777" w:rsidTr="000F06CB">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437"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212"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3E3899" w14:paraId="25B0418F" w14:textId="77777777" w:rsidTr="000F06CB">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437"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212"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3E3899" w14:paraId="46EB6052" w14:textId="77777777" w:rsidTr="000F06CB">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437"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212"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3E3899" w14:paraId="534492BD" w14:textId="77777777" w:rsidTr="000F06CB">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437"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212"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3E3899" w14:paraId="04A3BB9F" w14:textId="77777777" w:rsidTr="000F06CB">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437"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212"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0F06CB">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437"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40F04FF" w14:textId="77777777" w:rsidTr="000F06CB">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1014" w:type="dxa"/>
            <w:gridSpan w:val="2"/>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437"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 xml:space="preserve">Spese di riversamento straordinarie; Ammortamenti supplementari su mutui, partecipazioni e contributi agli investimenti </w:t>
            </w:r>
          </w:p>
        </w:tc>
        <w:tc>
          <w:tcPr>
            <w:tcW w:w="5212"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3E3899" w14:paraId="4199F63C" w14:textId="77777777" w:rsidTr="000F06CB">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437"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212"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0F06CB">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437"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212"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0F06CB">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437"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212"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3E3899" w14:paraId="284DBDC6" w14:textId="77777777" w:rsidTr="000F06CB">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1014" w:type="dxa"/>
            <w:gridSpan w:val="2"/>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212"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3E3899" w14:paraId="3DEC00D9" w14:textId="77777777" w:rsidTr="000F06CB">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437"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212"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3CFAF63F" w14:textId="77777777" w:rsidTr="000F06CB">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437"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212"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0F06CB">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437"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212"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3E3899" w14:paraId="13C16AF3" w14:textId="77777777" w:rsidTr="000F06CB">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437"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212"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3E3899" w14:paraId="7FCAF977" w14:textId="77777777" w:rsidTr="000F06CB">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437"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212"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3E3899" w14:paraId="5A4E00DD" w14:textId="77777777" w:rsidTr="000F06CB">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437"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Versamenti a altri capitali propri</w:t>
            </w:r>
          </w:p>
        </w:tc>
        <w:tc>
          <w:tcPr>
            <w:tcW w:w="5212"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Versamenti a altri capitali propri (secondo il conto di bilancio 2980)</w:t>
            </w:r>
          </w:p>
        </w:tc>
      </w:tr>
      <w:tr w:rsidR="003E3899" w:rsidRPr="003E3899" w14:paraId="2DFD1EBF" w14:textId="77777777" w:rsidTr="000F06CB">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437"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eastAsia="de-CH"/>
              </w:rPr>
              <w:t>Ammortamento del disavanzo di bilancio</w:t>
            </w:r>
          </w:p>
        </w:tc>
        <w:tc>
          <w:tcPr>
            <w:tcW w:w="5212"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0F06CB">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1014" w:type="dxa"/>
            <w:gridSpan w:val="2"/>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12"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Art. 67 LMFC</w:t>
            </w:r>
            <w:r w:rsidRPr="003E3899">
              <w:rPr>
                <w:rFonts w:cs="Arial"/>
                <w:iCs/>
                <w:sz w:val="20"/>
                <w:highlight w:val="green"/>
                <w:lang w:val="it-CH" w:eastAsia="de-CH"/>
              </w:rPr>
              <w:t>.</w:t>
            </w:r>
          </w:p>
        </w:tc>
      </w:tr>
      <w:tr w:rsidR="003E3899" w:rsidRPr="003E3899" w14:paraId="028CD227" w14:textId="77777777" w:rsidTr="000F06CB">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390</w:t>
            </w:r>
          </w:p>
        </w:tc>
        <w:tc>
          <w:tcPr>
            <w:tcW w:w="1014" w:type="dxa"/>
            <w:gridSpan w:val="2"/>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12"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3E3899" w14:paraId="04215ADB" w14:textId="77777777" w:rsidTr="000F06CB">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1014" w:type="dxa"/>
            <w:gridSpan w:val="2"/>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12"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68A62515" w14:textId="77777777" w:rsidTr="000F06CB">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1014" w:type="dxa"/>
            <w:gridSpan w:val="2"/>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12"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5F261D" w14:paraId="7B65FB3B" w14:textId="77777777" w:rsidTr="000F06CB">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1014" w:type="dxa"/>
            <w:gridSpan w:val="2"/>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12"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6673A1FA" w14:textId="77777777" w:rsidTr="000F06CB">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1014" w:type="dxa"/>
            <w:gridSpan w:val="2"/>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212"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20F53E94" w14:textId="77777777" w:rsidTr="000F06CB">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1014" w:type="dxa"/>
            <w:gridSpan w:val="2"/>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12"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5F261D" w14:paraId="29F48353" w14:textId="77777777" w:rsidTr="000F06CB">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1014" w:type="dxa"/>
            <w:gridSpan w:val="2"/>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12"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prestazione di servizio, utilizzazione ecc.), ad esempio trasferimento di un importo di un ufficio nel conto economico di un finanziamento speciale o di un fondo oppure viceversa.</w:t>
            </w:r>
          </w:p>
        </w:tc>
      </w:tr>
      <w:tr w:rsidR="003E3899" w:rsidRPr="003E3899" w14:paraId="4B7B2FD1" w14:textId="77777777" w:rsidTr="000F06CB">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1014" w:type="dxa"/>
            <w:gridSpan w:val="2"/>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12"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0F06CB">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1014" w:type="dxa"/>
            <w:gridSpan w:val="2"/>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212"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0F06CB">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1014" w:type="dxa"/>
            <w:gridSpan w:val="2"/>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212"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6568C01B" w14:textId="77777777" w:rsidTr="000F06CB">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1014" w:type="dxa"/>
            <w:gridSpan w:val="2"/>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212"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BB55EFF" w14:textId="77777777" w:rsidTr="000F06CB">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437"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212"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Contabilizzare le ripartizioni fiscali e il computo globale d’imposta (diminuzione dei ricavi) in un conto dettagliato.</w:t>
            </w:r>
          </w:p>
          <w:p w14:paraId="2BF0CD09" w14:textId="77777777" w:rsidR="00EE6ACC" w:rsidRPr="00A867B2"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3E3899" w14:paraId="5BCC9543" w14:textId="77777777" w:rsidTr="000F06CB">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437"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212"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3E3899" w14:paraId="305FEF15" w14:textId="77777777" w:rsidTr="000F06CB">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437"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212"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3E3899" w14:paraId="3AFC5F2D" w14:textId="77777777" w:rsidTr="000F06CB">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437"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212"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3E3899" w14:paraId="37278C55" w14:textId="77777777" w:rsidTr="000F06CB">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437"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212"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3E3899" w14:paraId="574B9B1D" w14:textId="77777777" w:rsidTr="000F06CB">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1014" w:type="dxa"/>
            <w:gridSpan w:val="2"/>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212"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5C801C0D" w14:textId="77777777" w:rsidTr="000F06CB">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437"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212"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3E3899" w14:paraId="072995F4" w14:textId="77777777" w:rsidTr="000F06CB">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437"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212"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3E3899" w14:paraId="0C54071D" w14:textId="77777777" w:rsidTr="000F06CB">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437"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212"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3E3899" w14:paraId="1C677DAD" w14:textId="77777777" w:rsidTr="000F06CB">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437"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212"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0F06CB">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1014" w:type="dxa"/>
            <w:gridSpan w:val="2"/>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212"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C6E4359" w14:textId="77777777" w:rsidTr="000F06CB">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437"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212"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3E3899" w14:paraId="3389A767" w14:textId="77777777" w:rsidTr="000F06CB">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437"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212"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3E3899" w14:paraId="0627E3A4" w14:textId="77777777" w:rsidTr="000F06CB">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437"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212"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3E3899">
              <w:rPr>
                <w:rFonts w:cs="Arial"/>
                <w:color w:val="000000"/>
                <w:sz w:val="20"/>
                <w:highlight w:val="green"/>
                <w:lang w:eastAsia="en-US"/>
              </w:rPr>
              <w:t>compenso dei valori aggiunti.</w:t>
            </w:r>
          </w:p>
        </w:tc>
      </w:tr>
      <w:tr w:rsidR="003E3899" w:rsidRPr="003E3899" w14:paraId="1C12D855" w14:textId="77777777" w:rsidTr="000F06CB">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437"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212"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3E3899" w14:paraId="2EB9B26E" w14:textId="77777777" w:rsidTr="000F06CB">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437"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212"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3E3899" w14:paraId="0C1EE682" w14:textId="77777777" w:rsidTr="000F06CB">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437"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212"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3E3899" w14:paraId="1338ACFE" w14:textId="77777777" w:rsidTr="000F06CB">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1014" w:type="dxa"/>
            <w:gridSpan w:val="2"/>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212"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5D8530" w14:textId="77777777" w:rsidTr="000F06CB">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437"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212"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3E3899" w14:paraId="2FFCDC6C" w14:textId="77777777" w:rsidTr="000F06CB">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437"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212"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3E3899" w14:paraId="17D97E5D" w14:textId="77777777" w:rsidTr="000F06CB">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437"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212"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0F06CB">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437"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212"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3E3899" w14:paraId="7835BE3E" w14:textId="77777777" w:rsidTr="000F06CB">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437"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212"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3E3899" w14:paraId="674EAD33" w14:textId="77777777" w:rsidTr="000F06CB">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404</w:t>
            </w:r>
          </w:p>
        </w:tc>
        <w:tc>
          <w:tcPr>
            <w:tcW w:w="1014" w:type="dxa"/>
            <w:gridSpan w:val="2"/>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5134D0A" w14:textId="77777777" w:rsidTr="000F06CB">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1014" w:type="dxa"/>
            <w:gridSpan w:val="2"/>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5D01065" w14:textId="77777777" w:rsidTr="000F06CB">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1014" w:type="dxa"/>
            <w:gridSpan w:val="2"/>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80B787A" w14:textId="77777777" w:rsidTr="000F06CB">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1014" w:type="dxa"/>
            <w:gridSpan w:val="2"/>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0F06CB">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1014" w:type="dxa"/>
            <w:gridSpan w:val="2"/>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212"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5A074E88" w14:textId="77777777" w:rsidTr="000F06CB">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1014" w:type="dxa"/>
            <w:gridSpan w:val="2"/>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212"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3E3899" w14:paraId="3D55856A" w14:textId="77777777" w:rsidTr="000F06CB">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437"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212"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0F06CB">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1014" w:type="dxa"/>
            <w:gridSpan w:val="2"/>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212"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04E9BFA" w14:textId="77777777" w:rsidTr="000F06CB">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437"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212"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3E3899" w14:paraId="2FDD0125" w14:textId="77777777" w:rsidTr="000F06CB">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1014" w:type="dxa"/>
            <w:gridSpan w:val="2"/>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212"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3E3899">
              <w:rPr>
                <w:rFonts w:cs="Arial"/>
                <w:iCs/>
                <w:strike/>
                <w:color w:val="000000"/>
                <w:sz w:val="20"/>
                <w:highlight w:val="green"/>
                <w:lang w:eastAsia="en-US"/>
              </w:rPr>
              <w:t xml:space="preserve">et </w:t>
            </w:r>
            <w:r w:rsidRPr="003E3899">
              <w:rPr>
                <w:rFonts w:cs="Arial"/>
                <w:iCs/>
                <w:color w:val="000000"/>
                <w:sz w:val="20"/>
                <w:highlight w:val="green"/>
                <w:lang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3E3899" w14:paraId="171248F0" w14:textId="77777777" w:rsidTr="000F06CB">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5F261D" w14:paraId="68BBC9AA" w14:textId="77777777" w:rsidTr="000F06CB">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437"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212"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3E3899" w14:paraId="7512656F" w14:textId="77777777" w:rsidTr="000F06CB">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1014" w:type="dxa"/>
            <w:gridSpan w:val="2"/>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212"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3E3899" w14:paraId="1589CACF" w14:textId="77777777" w:rsidTr="000F06CB">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437"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212"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delle entrate di lotterie (lotteria nazionale intercantonale, lotto a numeri ecc.), Sport-Toto e scommesse professionalmente organizzate.</w:t>
            </w:r>
          </w:p>
        </w:tc>
      </w:tr>
      <w:tr w:rsidR="003E3899" w:rsidRPr="003E3899" w14:paraId="50077020" w14:textId="77777777" w:rsidTr="000F06CB">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1014" w:type="dxa"/>
            <w:gridSpan w:val="2"/>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212"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37349BDF" w14:textId="77777777" w:rsidTr="000F06CB">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1014" w:type="dxa"/>
            <w:gridSpan w:val="2"/>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212"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3E3899" w14:paraId="17C6B4F3" w14:textId="77777777" w:rsidTr="000F06CB">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437"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212"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3E3899" w14:paraId="5B39ED0B" w14:textId="77777777" w:rsidTr="000F06CB">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1014" w:type="dxa"/>
            <w:gridSpan w:val="2"/>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212"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3E3899">
              <w:rPr>
                <w:rFonts w:cs="Arial"/>
                <w:iCs/>
                <w:color w:val="000000"/>
                <w:sz w:val="20"/>
                <w:highlight w:val="green"/>
                <w:lang w:eastAsia="en-US"/>
              </w:rPr>
              <w:t>(emolumenti amministrativi)</w:t>
            </w:r>
            <w:r w:rsidRPr="003E3899">
              <w:rPr>
                <w:rFonts w:cs="Arial"/>
                <w:iCs/>
                <w:color w:val="000000"/>
                <w:sz w:val="20"/>
                <w:highlight w:val="green"/>
                <w:lang w:val="it-CH" w:eastAsia="de-CH"/>
              </w:rPr>
              <w:t>.</w:t>
            </w:r>
          </w:p>
        </w:tc>
      </w:tr>
      <w:tr w:rsidR="003E3899" w:rsidRPr="003E3899" w14:paraId="1B263764" w14:textId="77777777" w:rsidTr="000F06CB">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437"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212"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5F261D" w14:paraId="4568D95A" w14:textId="77777777" w:rsidTr="000F06CB">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1014" w:type="dxa"/>
            <w:gridSpan w:val="2"/>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212"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5F261D" w14:paraId="6A1F9714" w14:textId="77777777" w:rsidTr="000F06CB">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437"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212"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5F261D" w14:paraId="1CDBE9B4" w14:textId="77777777" w:rsidTr="000F06CB">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437"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212"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3E3899" w14:paraId="62525388" w14:textId="77777777" w:rsidTr="000F06CB">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437"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95746" w14:textId="77777777" w:rsidTr="000F06CB">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1014" w:type="dxa"/>
            <w:gridSpan w:val="2"/>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212"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1D1400B" w14:textId="77777777" w:rsidTr="000F06CB">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437"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212"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3E3899" w14:paraId="5E83815D" w14:textId="77777777" w:rsidTr="000F06CB">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437"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212"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3E3899" w14:paraId="4AD87F36" w14:textId="77777777" w:rsidTr="000F06CB">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437"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7BD3F" w14:textId="77777777" w:rsidTr="000F06CB">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1014" w:type="dxa"/>
            <w:gridSpan w:val="2"/>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212"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44D006B" w14:textId="77777777" w:rsidTr="000F06CB">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437"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212"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0F06CB">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1014" w:type="dxa"/>
            <w:gridSpan w:val="2"/>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212"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11A6F60B" w14:textId="77777777" w:rsidTr="000F06CB">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437"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212" w:type="dxa"/>
            <w:shd w:val="clear" w:color="auto" w:fill="auto"/>
          </w:tcPr>
          <w:p w14:paraId="550893E2"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p w14:paraId="27C6D35A" w14:textId="28C9EBCE" w:rsidR="00A867B2" w:rsidRPr="003E3899" w:rsidRDefault="00A867B2" w:rsidP="00A867B2">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yellow"/>
                <w:lang w:val="it-CH" w:eastAsia="de-CH"/>
              </w:rPr>
              <w:t>Ad esempio anche i ricavi dell'asta delle targhe.</w:t>
            </w:r>
            <w:r w:rsidRPr="003E3899">
              <w:rPr>
                <w:rFonts w:cs="Arial"/>
                <w:color w:val="000000"/>
                <w:sz w:val="20"/>
                <w:lang w:val="it-CH" w:eastAsia="de-CH"/>
              </w:rPr>
              <w:t xml:space="preserve"> </w:t>
            </w:r>
          </w:p>
        </w:tc>
      </w:tr>
      <w:tr w:rsidR="003E3899" w:rsidRPr="003E3899" w14:paraId="2B512632" w14:textId="77777777" w:rsidTr="000F06CB">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1014" w:type="dxa"/>
            <w:gridSpan w:val="2"/>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212"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B17EC3C" w14:textId="77777777" w:rsidTr="000F06CB">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437"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212"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0F06CB">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1014" w:type="dxa"/>
            <w:gridSpan w:val="2"/>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212"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0F06CB">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437"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212"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trike/>
                <w:color w:val="000000"/>
                <w:sz w:val="20"/>
                <w:highlight w:val="green"/>
                <w:lang w:val="it-CH" w:eastAsia="de-CH"/>
              </w:rPr>
              <w:t xml:space="preserve">multe fiscali </w:t>
            </w:r>
            <w:r w:rsidR="0046303D" w:rsidRPr="00A867B2">
              <w:rPr>
                <w:rFonts w:cs="Arial"/>
                <w:color w:val="000000"/>
                <w:sz w:val="20"/>
                <w:highlight w:val="green"/>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green"/>
                <w:lang w:val="it-CH" w:eastAsia="de-CH"/>
              </w:rPr>
              <w:t>Multe d’imposte</w:t>
            </w:r>
          </w:p>
        </w:tc>
      </w:tr>
      <w:tr w:rsidR="003E3899" w:rsidRPr="003E3899" w14:paraId="5406A904" w14:textId="77777777" w:rsidTr="000F06CB">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1014" w:type="dxa"/>
            <w:gridSpan w:val="2"/>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0F06CB">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1014" w:type="dxa"/>
            <w:gridSpan w:val="2"/>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212"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714262D3" w14:textId="77777777" w:rsidTr="000F06CB">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437"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212"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0F06CB">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1014" w:type="dxa"/>
            <w:gridSpan w:val="2"/>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212"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0F06CB">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1014" w:type="dxa"/>
            <w:gridSpan w:val="2"/>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212"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E7D17F4" w14:textId="77777777" w:rsidTr="000F06CB">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437" w:type="dxa"/>
            <w:shd w:val="clear" w:color="auto" w:fill="auto"/>
          </w:tcPr>
          <w:p w14:paraId="382ED3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Onorari per attività medica privata </w:t>
            </w:r>
          </w:p>
        </w:tc>
        <w:tc>
          <w:tcPr>
            <w:tcW w:w="5212" w:type="dxa"/>
            <w:shd w:val="clear" w:color="auto" w:fill="auto"/>
          </w:tcPr>
          <w:p w14:paraId="776310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fatturati a pazienti da medici privati. La quota di onorario ridistribuita al medico è registrata nel conto 3136 (principio dell’espressione al lordo).</w:t>
            </w:r>
          </w:p>
        </w:tc>
      </w:tr>
      <w:tr w:rsidR="003E3899" w:rsidRPr="003E3899" w14:paraId="5316051D" w14:textId="77777777" w:rsidTr="000F06CB">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437"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212"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5F261D" w14:paraId="1524C9BD" w14:textId="77777777" w:rsidTr="000F06CB">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437"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212" w:type="dxa"/>
            <w:shd w:val="clear" w:color="auto" w:fill="auto"/>
          </w:tcPr>
          <w:p w14:paraId="5975BEC7" w14:textId="79B4839C" w:rsidR="003E3899" w:rsidRPr="003E3899" w:rsidRDefault="003E3899" w:rsidP="003376D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r w:rsidR="003376DA">
              <w:rPr>
                <w:rFonts w:cs="Arial"/>
                <w:color w:val="000000"/>
                <w:sz w:val="20"/>
                <w:lang w:val="it-CH" w:eastAsia="de-CH"/>
              </w:rPr>
              <w:t xml:space="preserve"> </w:t>
            </w:r>
            <w:r w:rsidR="003376DA" w:rsidRPr="003376DA">
              <w:rPr>
                <w:rFonts w:cs="Arial"/>
                <w:color w:val="000000"/>
                <w:sz w:val="20"/>
                <w:highlight w:val="yellow"/>
                <w:lang w:val="it-CH" w:eastAsia="de-CH"/>
              </w:rPr>
              <w:t>(tra l’altro rimborsi di gettoni di presenza di consiglio di amministrazione dell’esecutivo o dell’amministrazione e altri)</w:t>
            </w:r>
            <w:r w:rsidRPr="003376DA">
              <w:rPr>
                <w:rFonts w:cs="Arial"/>
                <w:color w:val="000000"/>
                <w:sz w:val="20"/>
                <w:highlight w:val="yellow"/>
                <w:lang w:val="it-CH" w:eastAsia="de-CH"/>
              </w:rPr>
              <w:t>.</w:t>
            </w:r>
          </w:p>
        </w:tc>
      </w:tr>
      <w:tr w:rsidR="003E3899" w:rsidRPr="003E3899" w14:paraId="2E162A03" w14:textId="77777777" w:rsidTr="000F06CB">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1014" w:type="dxa"/>
            <w:gridSpan w:val="2"/>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3FBF6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Iscrizioni all’attivo di </w:t>
            </w:r>
            <w:r w:rsidRPr="003E3899">
              <w:rPr>
                <w:rFonts w:cs="Arial"/>
                <w:iCs/>
                <w:color w:val="000000"/>
                <w:sz w:val="20"/>
                <w:lang w:val="it-CH" w:eastAsia="de-CH"/>
              </w:rPr>
              <w:br/>
              <w:t>prestazioni proprie</w:t>
            </w:r>
          </w:p>
        </w:tc>
        <w:tc>
          <w:tcPr>
            <w:tcW w:w="5212"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C2525B8" w14:textId="77777777" w:rsidTr="000F06CB">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437"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212"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3E3899" w14:paraId="6C8250DE" w14:textId="77777777" w:rsidTr="000F06CB">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437"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212"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3E3899" w14:paraId="70E2C3D0" w14:textId="77777777" w:rsidTr="000F06CB">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437"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212"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3E3899" w14:paraId="2253F106" w14:textId="77777777" w:rsidTr="000F06CB">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437"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B94FCB4" w14:textId="77777777" w:rsidTr="000F06CB">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1014" w:type="dxa"/>
            <w:gridSpan w:val="2"/>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212"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3E3899" w14:paraId="7640500F" w14:textId="77777777" w:rsidTr="000F06CB">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437"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212"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3E3899" w14:paraId="10633767" w14:textId="77777777" w:rsidTr="000F06CB">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437"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212"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3E3899" w14:paraId="6749D9E6" w14:textId="77777777" w:rsidTr="000F06CB">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437"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212"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0F06CB">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1014" w:type="dxa"/>
            <w:gridSpan w:val="2"/>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212"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1BB0CB9" w14:textId="77777777" w:rsidTr="000F06CB">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437"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212"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3E3899" w:rsidRPr="003E3899" w14:paraId="0809A677" w14:textId="77777777" w:rsidTr="000F06CB">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1014" w:type="dxa"/>
            <w:gridSpan w:val="2"/>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212"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18B54BF5" w14:textId="77777777" w:rsidTr="000F06CB">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1014" w:type="dxa"/>
            <w:gridSpan w:val="2"/>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212"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7FBD58C" w14:textId="77777777" w:rsidTr="000F06CB">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437"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212"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3E3899" w14:paraId="20376E9E" w14:textId="77777777" w:rsidTr="000F06CB">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437"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212"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3E3899" w14:paraId="0AA6C244" w14:textId="77777777" w:rsidTr="000F06CB">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437"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212"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3E3899" w14:paraId="3A7031A4" w14:textId="77777777" w:rsidTr="000F06CB">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437"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212"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3E3899" w14:paraId="3A00D4AB" w14:textId="77777777" w:rsidTr="000F06CB">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437"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212"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0F06CB">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1014" w:type="dxa"/>
            <w:gridSpan w:val="2"/>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212"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0CFBB67E" w14:textId="77777777" w:rsidTr="000F06CB">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437"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212"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FB07F3">
              <w:rPr>
                <w:rFonts w:cs="Arial"/>
                <w:strike/>
                <w:color w:val="000000"/>
                <w:sz w:val="20"/>
                <w:highlight w:val="yellow"/>
                <w:lang w:val="it-CH" w:eastAsia="de-CH"/>
              </w:rPr>
              <w:t>su cambi</w:t>
            </w:r>
            <w:r w:rsidRPr="003E3899">
              <w:rPr>
                <w:rFonts w:cs="Arial"/>
                <w:color w:val="000000"/>
                <w:sz w:val="20"/>
                <w:lang w:val="it-CH" w:eastAsia="de-CH"/>
              </w:rPr>
              <w:t xml:space="preserve"> realizzati mediante l’alienazione di investimenti finanziari a breve o a lungo termine. Tenere un conto dettagliato per ogni tipo di investimento finanziario.</w:t>
            </w:r>
          </w:p>
        </w:tc>
      </w:tr>
      <w:tr w:rsidR="003E3899" w:rsidRPr="003E3899" w14:paraId="779FB353" w14:textId="77777777" w:rsidTr="000F06CB">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437" w:type="dxa"/>
            <w:shd w:val="clear" w:color="auto" w:fill="auto"/>
          </w:tcPr>
          <w:p w14:paraId="72DDC1F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materiali beni patrimoniali</w:t>
            </w:r>
          </w:p>
        </w:tc>
        <w:tc>
          <w:tcPr>
            <w:tcW w:w="5212" w:type="dxa"/>
            <w:shd w:val="clear" w:color="auto" w:fill="auto"/>
          </w:tcPr>
          <w:p w14:paraId="40682D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FB07F3">
              <w:rPr>
                <w:rFonts w:cs="Arial"/>
                <w:strike/>
                <w:color w:val="000000"/>
                <w:sz w:val="20"/>
                <w:highlight w:val="yellow"/>
                <w:lang w:val="it-CH" w:eastAsia="de-CH"/>
              </w:rPr>
              <w:t>contabili</w:t>
            </w:r>
            <w:r w:rsidRPr="003E3899">
              <w:rPr>
                <w:rFonts w:cs="Arial"/>
                <w:color w:val="000000"/>
                <w:sz w:val="20"/>
                <w:lang w:val="it-CH" w:eastAsia="de-CH"/>
              </w:rPr>
              <w:t xml:space="preserve"> realizzati mediante l’alienazione di investimenti materiali. Tenere conti dettagliati per ogni tipo di investimento materiale.</w:t>
            </w:r>
          </w:p>
        </w:tc>
      </w:tr>
      <w:tr w:rsidR="003E3899" w:rsidRPr="003E3899" w14:paraId="45915BD5" w14:textId="77777777" w:rsidTr="000F06CB">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437"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212" w:type="dxa"/>
            <w:shd w:val="clear" w:color="auto" w:fill="auto"/>
          </w:tcPr>
          <w:p w14:paraId="2E322460" w14:textId="7A863789"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realizzati </w:t>
            </w:r>
            <w:r w:rsidR="00BF0ED3" w:rsidRPr="00FB07F3">
              <w:rPr>
                <w:rFonts w:cs="Arial"/>
                <w:color w:val="000000"/>
                <w:sz w:val="20"/>
                <w:highlight w:val="green"/>
                <w:lang w:val="it-CH" w:eastAsia="de-CH"/>
              </w:rPr>
              <w:t>su cambi su valute estere</w:t>
            </w:r>
          </w:p>
          <w:p w14:paraId="6AC6B3B5" w14:textId="450231DD"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non realizzati </w:t>
            </w:r>
            <w:r w:rsidR="00BF0ED3" w:rsidRPr="00FB07F3">
              <w:rPr>
                <w:rFonts w:cs="Arial"/>
                <w:color w:val="000000"/>
                <w:sz w:val="20"/>
                <w:highlight w:val="green"/>
                <w:lang w:val="it-CH" w:eastAsia="de-CH"/>
              </w:rPr>
              <w:t>su cambi su valute estere</w:t>
            </w:r>
            <w:r w:rsidRPr="00FB07F3">
              <w:rPr>
                <w:rFonts w:cs="Arial"/>
                <w:color w:val="000000"/>
                <w:sz w:val="20"/>
                <w:highlight w:val="green"/>
                <w:lang w:val="it-CH" w:eastAsia="de-CH"/>
              </w:rPr>
              <w:t xml:space="preserve"> sono contabilizzati </w:t>
            </w:r>
            <w:r w:rsidR="00BF0ED3" w:rsidRPr="00FB07F3">
              <w:rPr>
                <w:rFonts w:cs="Arial"/>
                <w:color w:val="000000"/>
                <w:sz w:val="20"/>
                <w:highlight w:val="green"/>
                <w:lang w:val="it-CH" w:eastAsia="de-CH"/>
              </w:rPr>
              <w:t>nel</w:t>
            </w:r>
            <w:r w:rsidRPr="00FB07F3">
              <w:rPr>
                <w:rFonts w:cs="Arial"/>
                <w:color w:val="000000"/>
                <w:sz w:val="20"/>
                <w:highlight w:val="green"/>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3E3899" w14:paraId="660D9705" w14:textId="77777777" w:rsidTr="000F06CB">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1014" w:type="dxa"/>
            <w:gridSpan w:val="2"/>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212"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6EA9F79" w14:textId="77777777" w:rsidTr="000F06CB">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437"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212"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3E3899" w14:paraId="7B2DE2EF" w14:textId="77777777" w:rsidTr="000F06CB">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437"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212"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0F06CB">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1014" w:type="dxa"/>
            <w:gridSpan w:val="2"/>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212"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90C5AD4" w14:textId="77777777" w:rsidTr="000F06CB">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437"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212"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3E3899" w14:paraId="2B537E73" w14:textId="77777777" w:rsidTr="000F06CB">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437"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212"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3E3899" w14:paraId="1621237B" w14:textId="77777777" w:rsidTr="000F06CB">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437"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212"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3E3899" w14:paraId="23F32123" w14:textId="77777777" w:rsidTr="000F06CB">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437"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212"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3E3899" w14:paraId="69B0632C" w14:textId="77777777" w:rsidTr="000F06CB">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1014" w:type="dxa"/>
            <w:gridSpan w:val="2"/>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12"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3E3899" w14:paraId="1A42DDA3" w14:textId="77777777" w:rsidTr="000F06CB">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437"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B07F3">
              <w:rPr>
                <w:rFonts w:cs="Arial"/>
                <w:strike/>
                <w:color w:val="000000"/>
                <w:sz w:val="20"/>
                <w:highlight w:val="green"/>
                <w:lang w:val="it-CH" w:eastAsia="de-CH"/>
              </w:rPr>
              <w:t>Adeguamenti di valore di mercato titoli</w:t>
            </w:r>
            <w:r w:rsidR="00F364B4" w:rsidRPr="00FB07F3">
              <w:rPr>
                <w:rFonts w:cs="Arial"/>
                <w:color w:val="000000"/>
                <w:sz w:val="20"/>
                <w:highlight w:val="green"/>
                <w:lang w:val="it-CH" w:eastAsia="de-CH"/>
              </w:rPr>
              <w:t xml:space="preserve"> Rettificazioni di valore rimanenti investimenti finanziari beni patrimoniali</w:t>
            </w:r>
          </w:p>
        </w:tc>
        <w:tc>
          <w:tcPr>
            <w:tcW w:w="5212"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B07F3">
              <w:rPr>
                <w:rFonts w:cs="Arial"/>
                <w:color w:val="000000"/>
                <w:sz w:val="20"/>
                <w:highlight w:val="green"/>
                <w:lang w:val="it-CH" w:eastAsia="de-CH"/>
              </w:rPr>
              <w:t>rettificazioni di valore</w:t>
            </w:r>
            <w:r w:rsidRPr="00FB07F3">
              <w:rPr>
                <w:rFonts w:cs="Arial"/>
                <w:color w:val="000000"/>
                <w:sz w:val="20"/>
                <w:highlight w:val="green"/>
                <w:lang w:val="it-CH" w:eastAsia="de-CH"/>
              </w:rPr>
              <w:t xml:space="preserve"> </w:t>
            </w:r>
            <w:r w:rsidRPr="00FB07F3">
              <w:rPr>
                <w:rFonts w:cs="Arial"/>
                <w:strike/>
                <w:color w:val="000000"/>
                <w:sz w:val="20"/>
                <w:highlight w:val="green"/>
                <w:lang w:val="it-CH" w:eastAsia="de-CH"/>
              </w:rPr>
              <w:t>di titoli</w:t>
            </w:r>
            <w:r w:rsidRPr="00FB07F3">
              <w:rPr>
                <w:rFonts w:cs="Arial"/>
                <w:color w:val="000000"/>
                <w:sz w:val="20"/>
                <w:highlight w:val="green"/>
                <w:lang w:val="it-CH" w:eastAsia="de-CH"/>
              </w:rPr>
              <w:t xml:space="preserve"> de</w:t>
            </w:r>
            <w:r w:rsidR="00F364B4" w:rsidRPr="00FB07F3">
              <w:rPr>
                <w:rFonts w:cs="Arial"/>
                <w:color w:val="000000"/>
                <w:sz w:val="20"/>
                <w:highlight w:val="green"/>
                <w:lang w:val="it-CH" w:eastAsia="de-CH"/>
              </w:rPr>
              <w:t>gli investimenti rimanenti dei</w:t>
            </w:r>
            <w:r w:rsidRPr="00FB07F3">
              <w:rPr>
                <w:rFonts w:cs="Arial"/>
                <w:color w:val="000000"/>
                <w:sz w:val="20"/>
                <w:highlight w:val="green"/>
                <w:lang w:val="it-CH" w:eastAsia="de-CH"/>
              </w:rPr>
              <w:t xml:space="preserve"> beni patrimoniali secondo la </w:t>
            </w:r>
            <w:r w:rsidR="00F364B4" w:rsidRPr="00FB07F3">
              <w:rPr>
                <w:rFonts w:cs="Arial"/>
                <w:color w:val="000000"/>
                <w:sz w:val="20"/>
                <w:highlight w:val="green"/>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FB07F3"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Senza mutui et partecipazioni</w:t>
            </w:r>
          </w:p>
          <w:p w14:paraId="5825BFAD" w14:textId="77777777" w:rsidR="00F364B4" w:rsidRPr="00FB07F3"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Utili</w:t>
            </w:r>
            <w:r w:rsidR="00F364B4" w:rsidRPr="00FB07F3">
              <w:rPr>
                <w:rFonts w:cs="Arial"/>
                <w:color w:val="000000"/>
                <w:sz w:val="20"/>
                <w:highlight w:val="green"/>
                <w:lang w:val="it-CH" w:eastAsia="de-CH"/>
              </w:rPr>
              <w:t xml:space="preserve"> non realizzat</w:t>
            </w:r>
            <w:r w:rsidRPr="00FB07F3">
              <w:rPr>
                <w:rFonts w:cs="Arial"/>
                <w:color w:val="000000"/>
                <w:sz w:val="20"/>
                <w:highlight w:val="green"/>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B07F3">
              <w:rPr>
                <w:rFonts w:cs="Arial"/>
                <w:color w:val="000000"/>
                <w:sz w:val="20"/>
                <w:highlight w:val="green"/>
                <w:lang w:val="it-CH" w:eastAsia="de-CH"/>
              </w:rPr>
              <w:t>Utili realizzati su cambi su valute estere sono contabilizzati nel conto 4419</w:t>
            </w:r>
          </w:p>
        </w:tc>
      </w:tr>
      <w:tr w:rsidR="003E3899" w:rsidRPr="003E3899" w14:paraId="2C07DFA7" w14:textId="77777777" w:rsidTr="000F06CB">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437"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FB07F3">
              <w:rPr>
                <w:rFonts w:cs="Arial"/>
                <w:sz w:val="20"/>
                <w:highlight w:val="green"/>
                <w:lang w:val="it-CH" w:eastAsia="de-CH"/>
              </w:rPr>
              <w:t>beni patrimoniali</w:t>
            </w:r>
          </w:p>
        </w:tc>
        <w:tc>
          <w:tcPr>
            <w:tcW w:w="5212"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3E3899" w14:paraId="4624F7DF" w14:textId="77777777" w:rsidTr="000F06CB">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437"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FB07F3">
              <w:rPr>
                <w:rFonts w:cs="Arial"/>
                <w:sz w:val="20"/>
                <w:highlight w:val="green"/>
                <w:lang w:val="it-CH" w:eastAsia="de-CH"/>
              </w:rPr>
              <w:t xml:space="preserve">Adeguamenti di valore di mercato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FB07F3">
              <w:rPr>
                <w:rFonts w:cs="Arial"/>
                <w:sz w:val="20"/>
                <w:highlight w:val="green"/>
                <w:lang w:val="it-CH" w:eastAsia="de-CH"/>
              </w:rPr>
              <w:t>beni patrimoniali</w:t>
            </w:r>
          </w:p>
        </w:tc>
        <w:tc>
          <w:tcPr>
            <w:tcW w:w="5212"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B07F3">
              <w:rPr>
                <w:rFonts w:cs="Arial"/>
                <w:color w:val="000000"/>
                <w:sz w:val="20"/>
                <w:highlight w:val="green"/>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3E3899" w14:paraId="4999FDE2" w14:textId="77777777" w:rsidTr="000F06CB">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437"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FB07F3">
              <w:rPr>
                <w:rFonts w:cs="Arial"/>
                <w:sz w:val="20"/>
                <w:highlight w:val="green"/>
                <w:lang w:val="it-CH" w:eastAsia="de-CH"/>
              </w:rPr>
              <w:t>beni patrimoniali</w:t>
            </w:r>
          </w:p>
        </w:tc>
        <w:tc>
          <w:tcPr>
            <w:tcW w:w="5212"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B07F3">
              <w:rPr>
                <w:rFonts w:cs="Arial"/>
                <w:color w:val="000000"/>
                <w:sz w:val="20"/>
                <w:highlight w:val="green"/>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r w:rsidR="003E3899" w:rsidRPr="003E3899" w14:paraId="381416EA" w14:textId="77777777" w:rsidTr="00B40D72">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955" w:type="dxa"/>
            <w:gridSpan w:val="2"/>
            <w:shd w:val="clear" w:color="auto" w:fill="auto"/>
          </w:tcPr>
          <w:p w14:paraId="4DF84154" w14:textId="4CD0476A" w:rsidR="003E3899" w:rsidRPr="003E3899" w:rsidRDefault="00155BE4"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003E3899" w:rsidRPr="003E3899">
              <w:rPr>
                <w:rFonts w:cs="Arial"/>
                <w:sz w:val="20"/>
                <w:lang w:val="it-CH" w:eastAsia="de-CH"/>
              </w:rPr>
              <w:t xml:space="preserve"> rimanenti investimenti materiali</w:t>
            </w:r>
            <w:r w:rsidRPr="00155BE4">
              <w:rPr>
                <w:rFonts w:cs="Arial"/>
                <w:sz w:val="20"/>
                <w:highlight w:val="yellow"/>
                <w:lang w:val="it-CH" w:eastAsia="de-CH"/>
              </w:rPr>
              <w:t xml:space="preserve"> </w:t>
            </w:r>
            <w:r w:rsidRPr="00FB07F3">
              <w:rPr>
                <w:rFonts w:cs="Arial"/>
                <w:sz w:val="20"/>
                <w:highlight w:val="green"/>
                <w:lang w:val="it-CH" w:eastAsia="de-CH"/>
              </w:rPr>
              <w:t>beni patrimonial</w:t>
            </w:r>
            <w:r w:rsidRPr="00155BE4">
              <w:rPr>
                <w:rFonts w:cs="Arial"/>
                <w:sz w:val="20"/>
                <w:highlight w:val="yellow"/>
                <w:lang w:val="it-CH" w:eastAsia="de-CH"/>
              </w:rPr>
              <w:t>i</w:t>
            </w:r>
          </w:p>
        </w:tc>
        <w:tc>
          <w:tcPr>
            <w:tcW w:w="5387"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3E3899" w14:paraId="2CD1650F" w14:textId="77777777" w:rsidTr="00B40D72">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896"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387"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5589BCB" w14:textId="77777777" w:rsidTr="00B40D72">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955" w:type="dxa"/>
            <w:gridSpan w:val="2"/>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387"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3E3899" w14:paraId="0B06184A" w14:textId="77777777" w:rsidTr="00B40D72">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955" w:type="dxa"/>
            <w:gridSpan w:val="2"/>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senza imprese pubblicche</w:t>
            </w:r>
          </w:p>
        </w:tc>
        <w:tc>
          <w:tcPr>
            <w:tcW w:w="5387"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3E3899" w14:paraId="4DFB9714" w14:textId="77777777" w:rsidTr="00B40D72">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955" w:type="dxa"/>
            <w:gridSpan w:val="2"/>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5F261D" w14:paraId="6BAF9BEF" w14:textId="77777777" w:rsidTr="00B40D72">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896"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387"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 xml:space="preserve">Ricavi finanziari da partecipazioni dei gruppi specifici 1450 Partecipazioni nella Confederazione, 1451 Partecipazioni a Cantoni e concordati, 1452 Partecipazioni a Comuni e consorzi comunali, 1453 </w:t>
            </w:r>
            <w:r w:rsidRPr="003E3899">
              <w:rPr>
                <w:rFonts w:cs="Arial"/>
                <w:iCs/>
                <w:sz w:val="20"/>
                <w:highlight w:val="green"/>
                <w:lang w:val="it-CH" w:eastAsia="de-CH"/>
              </w:rPr>
              <w:lastRenderedPageBreak/>
              <w:t>Partecipazioni ad assicurazioni sociali pubbliche, 1454 Partecipazioni a imprese pubbliche.</w:t>
            </w:r>
          </w:p>
        </w:tc>
      </w:tr>
      <w:tr w:rsidR="003E3899" w:rsidRPr="003E3899" w14:paraId="27136BC1" w14:textId="77777777" w:rsidTr="00B40D72">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896"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955" w:type="dxa"/>
            <w:gridSpan w:val="2"/>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387"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3E3899" w14:paraId="4DCAF2D0" w14:textId="77777777" w:rsidTr="00B40D72">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955" w:type="dxa"/>
            <w:gridSpan w:val="2"/>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387"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3E3899" w14:paraId="04708E31" w14:textId="77777777" w:rsidTr="00B40D72">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955" w:type="dxa"/>
            <w:gridSpan w:val="2"/>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387"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3E3899" w14:paraId="015E96AA" w14:textId="77777777" w:rsidTr="00B40D72">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955" w:type="dxa"/>
            <w:gridSpan w:val="2"/>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387"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 SA di diritto speciale, SaRL, cooperative, associazioni, società semplici e altre persone giuridiche in cui il potere pubblico detiene la maggioranza del capitale.</w:t>
            </w:r>
          </w:p>
        </w:tc>
      </w:tr>
      <w:tr w:rsidR="003E3899" w:rsidRPr="003E3899" w14:paraId="3B13DBED" w14:textId="77777777" w:rsidTr="00B40D72">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955" w:type="dxa"/>
            <w:gridSpan w:val="2"/>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387"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3E3899" w14:paraId="23AFF866" w14:textId="77777777" w:rsidTr="00B40D72">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955" w:type="dxa"/>
            <w:gridSpan w:val="2"/>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387"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3E3899" w14:paraId="5A83040B" w14:textId="77777777" w:rsidTr="00B40D72">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955" w:type="dxa"/>
            <w:gridSpan w:val="2"/>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387"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B40D72">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896"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387"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EEAA4F2" w14:textId="77777777" w:rsidTr="00B40D72">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955" w:type="dxa"/>
            <w:gridSpan w:val="2"/>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387"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3E3899" w14:paraId="04B1F2E0" w14:textId="77777777" w:rsidTr="00B40D72">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955" w:type="dxa"/>
            <w:gridSpan w:val="2"/>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387"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3E3899" w14:paraId="4651EBB6" w14:textId="77777777" w:rsidTr="00B40D72">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955" w:type="dxa"/>
            <w:gridSpan w:val="2"/>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387"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3E3899" w14:paraId="064473CE" w14:textId="77777777" w:rsidTr="00B40D72">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955" w:type="dxa"/>
            <w:gridSpan w:val="2"/>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387"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3E3899" w14:paraId="1BDC5551" w14:textId="77777777" w:rsidTr="00B40D72">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896"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387"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3E3899" w14:paraId="11B95B50" w14:textId="77777777" w:rsidTr="00B40D72">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955" w:type="dxa"/>
            <w:gridSpan w:val="2"/>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387"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3E3899" w14:paraId="5DB3A288" w14:textId="77777777" w:rsidTr="00B40D72">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955" w:type="dxa"/>
            <w:gridSpan w:val="2"/>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387"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B40D72">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896"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387"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44C2D79" w14:textId="77777777" w:rsidTr="00B40D72">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908DA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4490</w:t>
            </w:r>
          </w:p>
        </w:tc>
        <w:tc>
          <w:tcPr>
            <w:tcW w:w="2955" w:type="dxa"/>
            <w:gridSpan w:val="2"/>
            <w:shd w:val="clear" w:color="auto" w:fill="auto"/>
          </w:tcPr>
          <w:p w14:paraId="03BAAC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Rivalutazioni di beni amministrativi</w:t>
            </w:r>
          </w:p>
        </w:tc>
        <w:tc>
          <w:tcPr>
            <w:tcW w:w="5387" w:type="dxa"/>
            <w:shd w:val="clear" w:color="auto" w:fill="auto"/>
          </w:tcPr>
          <w:p w14:paraId="2B76335C" w14:textId="4FB38EE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Rivalutazioni di</w:t>
            </w:r>
            <w:r w:rsidRPr="00BB5AB1">
              <w:rPr>
                <w:rFonts w:cs="Arial"/>
                <w:strike/>
                <w:sz w:val="20"/>
                <w:lang w:val="it-CH" w:eastAsia="de-CH"/>
              </w:rPr>
              <w:t xml:space="preserve"> </w:t>
            </w:r>
            <w:r w:rsidRPr="003228BB">
              <w:rPr>
                <w:rFonts w:cs="Arial"/>
                <w:strike/>
                <w:sz w:val="20"/>
                <w:highlight w:val="green"/>
                <w:lang w:val="it-CH" w:eastAsia="de-CH"/>
              </w:rPr>
              <w:t>immobili,</w:t>
            </w:r>
            <w:r w:rsidRPr="003E3899">
              <w:rPr>
                <w:rFonts w:cs="Arial"/>
                <w:sz w:val="20"/>
                <w:lang w:val="it-CH" w:eastAsia="de-CH"/>
              </w:rPr>
              <w:t xml:space="preserve"> investimenti materiali</w:t>
            </w:r>
            <w:r w:rsidR="00BB5AB1">
              <w:rPr>
                <w:rFonts w:cs="Arial"/>
                <w:sz w:val="20"/>
                <w:lang w:val="it-CH" w:eastAsia="de-CH"/>
              </w:rPr>
              <w:t xml:space="preserve"> </w:t>
            </w:r>
            <w:r w:rsidR="00BB5AB1" w:rsidRPr="003228BB">
              <w:rPr>
                <w:rFonts w:cs="Arial"/>
                <w:sz w:val="20"/>
                <w:highlight w:val="green"/>
                <w:lang w:val="it-CH" w:eastAsia="de-CH"/>
              </w:rPr>
              <w:t>ed immateriali, mutui, partecipazioni, capitali sociali</w:t>
            </w:r>
            <w:r w:rsidRPr="003228BB">
              <w:rPr>
                <w:rFonts w:cs="Arial"/>
                <w:sz w:val="20"/>
                <w:highlight w:val="green"/>
                <w:lang w:val="it-CH" w:eastAsia="de-CH"/>
              </w:rPr>
              <w:t xml:space="preserve"> e </w:t>
            </w:r>
            <w:r w:rsidR="00BB5AB1" w:rsidRPr="003228BB">
              <w:rPr>
                <w:rFonts w:cs="Arial"/>
                <w:sz w:val="20"/>
                <w:highlight w:val="green"/>
                <w:lang w:val="it-CH" w:eastAsia="de-CH"/>
              </w:rPr>
              <w:t xml:space="preserve">contrubuti agli investimenti propri </w:t>
            </w:r>
            <w:r w:rsidRPr="003228BB">
              <w:rPr>
                <w:rFonts w:cs="Arial"/>
                <w:strike/>
                <w:sz w:val="20"/>
                <w:highlight w:val="green"/>
                <w:lang w:val="it-CH" w:eastAsia="de-CH"/>
              </w:rPr>
              <w:t>finanziari</w:t>
            </w:r>
            <w:r w:rsidRPr="003E3899">
              <w:rPr>
                <w:rFonts w:cs="Arial"/>
                <w:sz w:val="20"/>
                <w:lang w:val="it-CH" w:eastAsia="de-CH"/>
              </w:rPr>
              <w:t xml:space="preserve"> di beni amministrativi tramite </w:t>
            </w:r>
            <w:r w:rsidRPr="003228BB">
              <w:rPr>
                <w:rFonts w:cs="Arial"/>
                <w:strike/>
                <w:sz w:val="20"/>
                <w:highlight w:val="green"/>
                <w:lang w:val="it-CH" w:eastAsia="de-CH"/>
              </w:rPr>
              <w:t>la proroga della durata d’utilizzazione o</w:t>
            </w:r>
            <w:r w:rsidRPr="003E3899">
              <w:rPr>
                <w:rFonts w:cs="Arial"/>
                <w:sz w:val="20"/>
                <w:lang w:val="it-CH" w:eastAsia="de-CH"/>
              </w:rPr>
              <w:t xml:space="preserve"> una nuova valutazione in via eccezionale.  </w:t>
            </w:r>
          </w:p>
          <w:p w14:paraId="709D0E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B40D72">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955" w:type="dxa"/>
            <w:gridSpan w:val="2"/>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387"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5F261D" w14:paraId="3B200871" w14:textId="77777777" w:rsidTr="00B40D72">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45</w:t>
            </w:r>
          </w:p>
        </w:tc>
        <w:tc>
          <w:tcPr>
            <w:tcW w:w="896"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3B50B3BB" w14:textId="6482BAE1"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Prelievi da </w:t>
            </w:r>
            <w:r w:rsidRPr="00FB07F3">
              <w:rPr>
                <w:rFonts w:cs="Arial"/>
                <w:b/>
                <w:bCs/>
                <w:strike/>
                <w:sz w:val="20"/>
                <w:highlight w:val="yellow"/>
                <w:lang w:val="it-CH" w:eastAsia="de-CH"/>
              </w:rPr>
              <w:t>fondi e</w:t>
            </w:r>
            <w:r w:rsidRPr="003E3899">
              <w:rPr>
                <w:rFonts w:cs="Arial"/>
                <w:b/>
                <w:bCs/>
                <w:sz w:val="20"/>
                <w:lang w:val="it-CH" w:eastAsia="de-CH"/>
              </w:rPr>
              <w:t xml:space="preserve"> finanziamenti speciali</w:t>
            </w:r>
            <w:r w:rsidR="00FB07F3">
              <w:rPr>
                <w:rFonts w:cs="Arial"/>
                <w:b/>
                <w:bCs/>
                <w:sz w:val="20"/>
                <w:lang w:val="it-CH" w:eastAsia="de-CH"/>
              </w:rPr>
              <w:t xml:space="preserve"> </w:t>
            </w:r>
            <w:r w:rsidR="00FB07F3" w:rsidRPr="00FB07F3">
              <w:rPr>
                <w:rFonts w:cs="Arial"/>
                <w:b/>
                <w:bCs/>
                <w:sz w:val="20"/>
                <w:highlight w:val="yellow"/>
                <w:lang w:val="it-CH" w:eastAsia="de-CH"/>
              </w:rPr>
              <w:t>e fondi</w:t>
            </w:r>
          </w:p>
        </w:tc>
        <w:tc>
          <w:tcPr>
            <w:tcW w:w="5387"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0480F24" w14:textId="77777777" w:rsidTr="00B40D72">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896"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89C510" w14:textId="06483B8F"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FB07F3">
              <w:rPr>
                <w:rFonts w:cs="Arial"/>
                <w:iCs/>
                <w:strike/>
                <w:sz w:val="20"/>
                <w:highlight w:val="yellow"/>
                <w:lang w:val="it-CH" w:eastAsia="de-CH"/>
              </w:rPr>
              <w:t>fondi e</w:t>
            </w:r>
            <w:r w:rsidRPr="003E3899">
              <w:rPr>
                <w:rFonts w:cs="Arial"/>
                <w:iCs/>
                <w:sz w:val="20"/>
                <w:lang w:val="it-CH" w:eastAsia="de-CH"/>
              </w:rPr>
              <w:t xml:space="preserve"> finanziamenti speciali </w:t>
            </w:r>
            <w:r w:rsidR="00FB07F3" w:rsidRPr="00FB07F3">
              <w:rPr>
                <w:rFonts w:cs="Arial"/>
                <w:iCs/>
                <w:sz w:val="20"/>
                <w:highlight w:val="yellow"/>
                <w:lang w:val="it-CH" w:eastAsia="de-CH"/>
              </w:rPr>
              <w:t>e fondi</w:t>
            </w:r>
            <w:r w:rsidR="00FB07F3">
              <w:rPr>
                <w:rFonts w:cs="Arial"/>
                <w:iCs/>
                <w:sz w:val="20"/>
                <w:lang w:val="it-CH" w:eastAsia="de-CH"/>
              </w:rPr>
              <w:t xml:space="preserve"> </w:t>
            </w:r>
            <w:r w:rsidRPr="003E3899">
              <w:rPr>
                <w:rFonts w:cs="Arial"/>
                <w:iCs/>
                <w:sz w:val="20"/>
                <w:lang w:val="it-CH" w:eastAsia="de-CH"/>
              </w:rPr>
              <w:t>nel capitale di terzi</w:t>
            </w:r>
          </w:p>
        </w:tc>
        <w:tc>
          <w:tcPr>
            <w:tcW w:w="5387" w:type="dxa"/>
            <w:shd w:val="clear" w:color="auto" w:fill="F2F2F2"/>
          </w:tcPr>
          <w:p w14:paraId="2F59BA2D" w14:textId="1C218D0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Secondo la Raccomandazione n. 08 punto 1, </w:t>
            </w:r>
            <w:r w:rsidRPr="00FB07F3">
              <w:rPr>
                <w:rFonts w:cs="Arial"/>
                <w:iCs/>
                <w:strike/>
                <w:sz w:val="20"/>
                <w:highlight w:val="yellow"/>
                <w:lang w:val="it-CH" w:eastAsia="de-CH"/>
              </w:rPr>
              <w:t>fondi e</w:t>
            </w:r>
            <w:r w:rsidRPr="003E3899">
              <w:rPr>
                <w:rFonts w:cs="Arial"/>
                <w:iCs/>
                <w:sz w:val="20"/>
                <w:lang w:val="it-CH" w:eastAsia="de-CH"/>
              </w:rPr>
              <w:t xml:space="preserve"> finanziamenti speciali </w:t>
            </w:r>
            <w:r w:rsidR="00FB07F3" w:rsidRPr="00FB07F3">
              <w:rPr>
                <w:rFonts w:cs="Arial"/>
                <w:iCs/>
                <w:sz w:val="20"/>
                <w:highlight w:val="yellow"/>
                <w:lang w:val="it-CH" w:eastAsia="de-CH"/>
              </w:rPr>
              <w:t>e fond</w:t>
            </w:r>
            <w:r w:rsidR="00FB07F3">
              <w:rPr>
                <w:rFonts w:cs="Arial"/>
                <w:iCs/>
                <w:sz w:val="20"/>
                <w:lang w:val="it-CH" w:eastAsia="de-CH"/>
              </w:rPr>
              <w:t xml:space="preserve">i </w:t>
            </w:r>
            <w:r w:rsidRPr="003E3899">
              <w:rPr>
                <w:rFonts w:cs="Arial"/>
                <w:iCs/>
                <w:sz w:val="20"/>
                <w:lang w:val="it-CH" w:eastAsia="de-CH"/>
              </w:rPr>
              <w:t>devono essere compensati alla fine del periodo contabile, mentre le eccedenze di spesa (disavanzi) devono essere trasposti nel conto di bilancio.</w:t>
            </w:r>
          </w:p>
        </w:tc>
      </w:tr>
      <w:tr w:rsidR="003E3899" w:rsidRPr="003E3899" w14:paraId="0391EA39" w14:textId="77777777" w:rsidTr="00B40D72">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955" w:type="dxa"/>
            <w:gridSpan w:val="2"/>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387"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2F5FA54F" w14:textId="77777777" w:rsidTr="00B40D72">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955" w:type="dxa"/>
            <w:gridSpan w:val="2"/>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387"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66BF43B4" w14:textId="77777777" w:rsidTr="00B40D72">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955" w:type="dxa"/>
            <w:gridSpan w:val="2"/>
            <w:shd w:val="clear" w:color="auto" w:fill="auto"/>
          </w:tcPr>
          <w:p w14:paraId="66AC9CB7"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legati e di fondazioni di capitali di terzi</w:t>
            </w:r>
          </w:p>
        </w:tc>
        <w:tc>
          <w:tcPr>
            <w:tcW w:w="5387" w:type="dxa"/>
            <w:shd w:val="clear" w:color="auto" w:fill="auto"/>
          </w:tcPr>
          <w:p w14:paraId="070505E1"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I prelievi sono contabilizzati nel conto 2092 Impegni nei confronti di legati e fondazioni di capitali di terzi</w:t>
            </w:r>
            <w:r w:rsidRPr="003E3899">
              <w:rPr>
                <w:rFonts w:cs="Arial"/>
                <w:color w:val="000000"/>
                <w:sz w:val="20"/>
                <w:highlight w:val="green"/>
                <w:lang w:eastAsia="en-US"/>
              </w:rPr>
              <w:t>.  I versamenti rappresentano le eccedenze di spese del periodo contabile.</w:t>
            </w:r>
          </w:p>
        </w:tc>
      </w:tr>
      <w:tr w:rsidR="003E3899" w:rsidRPr="003E3899" w14:paraId="18F33A92" w14:textId="77777777" w:rsidTr="00B40D72">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955" w:type="dxa"/>
            <w:gridSpan w:val="2"/>
            <w:shd w:val="clear" w:color="auto" w:fill="auto"/>
          </w:tcPr>
          <w:p w14:paraId="3E18B4F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altri capitali attribuiti dei capitali di terzi</w:t>
            </w:r>
          </w:p>
        </w:tc>
        <w:tc>
          <w:tcPr>
            <w:tcW w:w="5387" w:type="dxa"/>
            <w:shd w:val="clear" w:color="auto" w:fill="auto"/>
          </w:tcPr>
          <w:p w14:paraId="54E2B980"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 xml:space="preserve">I prelievi sono contabilizzati nel conto </w:t>
            </w:r>
            <w:r w:rsidRPr="003E3899">
              <w:rPr>
                <w:rFonts w:cs="Arial"/>
                <w:color w:val="000000"/>
                <w:sz w:val="20"/>
                <w:highlight w:val="green"/>
                <w:lang w:eastAsia="en-US"/>
              </w:rPr>
              <w:t xml:space="preserve"> 2093 Impegni nei confronti di altri capitali attribuiti dei capitali di terzi.  I versamenti rappresentano le eccedenze di spese del periodo contabile.</w:t>
            </w:r>
          </w:p>
        </w:tc>
      </w:tr>
      <w:tr w:rsidR="003E3899" w:rsidRPr="003E3899" w14:paraId="68F1F702" w14:textId="77777777" w:rsidTr="00B40D72">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955" w:type="dxa"/>
            <w:gridSpan w:val="2"/>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DDD2B4A" w14:textId="77777777" w:rsidTr="00B40D72">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896"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197899F" w14:textId="39270863"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FB07F3">
              <w:rPr>
                <w:rFonts w:cs="Arial"/>
                <w:iCs/>
                <w:strike/>
                <w:sz w:val="20"/>
                <w:highlight w:val="yellow"/>
                <w:lang w:val="it-CH" w:eastAsia="de-CH"/>
              </w:rPr>
              <w:t>fondi e</w:t>
            </w:r>
            <w:r w:rsidRPr="003E3899">
              <w:rPr>
                <w:rFonts w:cs="Arial"/>
                <w:iCs/>
                <w:sz w:val="20"/>
                <w:lang w:val="it-CH" w:eastAsia="de-CH"/>
              </w:rPr>
              <w:t xml:space="preserve"> finanziamenti speciali </w:t>
            </w:r>
            <w:r w:rsidR="00FB07F3" w:rsidRPr="00FB07F3">
              <w:rPr>
                <w:rFonts w:cs="Arial"/>
                <w:iCs/>
                <w:sz w:val="20"/>
                <w:highlight w:val="yellow"/>
                <w:lang w:val="it-CH" w:eastAsia="de-CH"/>
              </w:rPr>
              <w:t>e fondi</w:t>
            </w:r>
            <w:r w:rsidR="00FB07F3">
              <w:rPr>
                <w:rFonts w:cs="Arial"/>
                <w:iCs/>
                <w:sz w:val="20"/>
                <w:lang w:val="it-CH" w:eastAsia="de-CH"/>
              </w:rPr>
              <w:t xml:space="preserve"> </w:t>
            </w:r>
            <w:r w:rsidRPr="003E3899">
              <w:rPr>
                <w:rFonts w:cs="Arial"/>
                <w:iCs/>
                <w:sz w:val="20"/>
                <w:lang w:val="it-CH" w:eastAsia="de-CH"/>
              </w:rPr>
              <w:t>nel capitale proprio</w:t>
            </w:r>
          </w:p>
        </w:tc>
        <w:tc>
          <w:tcPr>
            <w:tcW w:w="5387"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7D20086E" w14:textId="77777777" w:rsidTr="00B40D72">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955" w:type="dxa"/>
            <w:gridSpan w:val="2"/>
            <w:shd w:val="clear" w:color="auto" w:fill="auto"/>
          </w:tcPr>
          <w:p w14:paraId="40D3AB55" w14:textId="0628C10D"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Prelievi da finanziamenti speciali </w:t>
            </w:r>
            <w:r w:rsidRPr="00FB07F3">
              <w:rPr>
                <w:rFonts w:cs="Arial"/>
                <w:strike/>
                <w:sz w:val="20"/>
                <w:highlight w:val="yellow"/>
                <w:lang w:val="it-CH" w:eastAsia="de-CH"/>
              </w:rPr>
              <w:t>del</w:t>
            </w:r>
            <w:r w:rsidRPr="00FB07F3">
              <w:rPr>
                <w:rFonts w:cs="Arial"/>
                <w:sz w:val="20"/>
                <w:highlight w:val="yellow"/>
                <w:lang w:val="it-CH" w:eastAsia="de-CH"/>
              </w:rPr>
              <w:t xml:space="preserve"> </w:t>
            </w:r>
            <w:r w:rsidR="00FB07F3" w:rsidRPr="00FB07F3">
              <w:rPr>
                <w:rFonts w:cs="Arial"/>
                <w:sz w:val="20"/>
                <w:highlight w:val="yellow"/>
                <w:lang w:val="it-CH" w:eastAsia="de-CH"/>
              </w:rPr>
              <w:t>nel</w:t>
            </w:r>
            <w:r w:rsidR="00FB07F3">
              <w:rPr>
                <w:rFonts w:cs="Arial"/>
                <w:sz w:val="20"/>
                <w:lang w:val="it-CH" w:eastAsia="de-CH"/>
              </w:rPr>
              <w:t xml:space="preserve"> </w:t>
            </w:r>
            <w:r w:rsidRPr="003E3899">
              <w:rPr>
                <w:rFonts w:cs="Arial"/>
                <w:sz w:val="20"/>
                <w:lang w:val="it-CH" w:eastAsia="de-CH"/>
              </w:rPr>
              <w:t>capitale proprio</w:t>
            </w:r>
          </w:p>
        </w:tc>
        <w:tc>
          <w:tcPr>
            <w:tcW w:w="5387"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3E3899" w14:paraId="5FEBEDB6" w14:textId="77777777" w:rsidTr="00B40D72">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955" w:type="dxa"/>
            <w:gridSpan w:val="2"/>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387"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3E3899" w14:paraId="1BC0B4DD" w14:textId="77777777" w:rsidTr="00B40D72">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955" w:type="dxa"/>
            <w:gridSpan w:val="2"/>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387"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3E3899" w14:paraId="241A26C5" w14:textId="77777777" w:rsidTr="00B40D72">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955" w:type="dxa"/>
            <w:gridSpan w:val="2"/>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0A123C" w14:textId="77777777" w:rsidTr="00B40D72">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955" w:type="dxa"/>
            <w:gridSpan w:val="2"/>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B40D72">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896"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387"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54D8131A" w14:textId="77777777" w:rsidTr="00B40D72">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896"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FB07F3">
              <w:rPr>
                <w:rFonts w:cs="Arial"/>
                <w:iCs/>
                <w:color w:val="000000"/>
                <w:sz w:val="20"/>
                <w:highlight w:val="green"/>
                <w:lang w:val="it-CH" w:eastAsia="de-CH"/>
              </w:rPr>
              <w:t>da terzi</w:t>
            </w:r>
          </w:p>
        </w:tc>
        <w:tc>
          <w:tcPr>
            <w:tcW w:w="5387"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EF0788E" w14:textId="77777777" w:rsidTr="00B40D72">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955" w:type="dxa"/>
            <w:gridSpan w:val="2"/>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387"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3E3899" w14:paraId="7CD8D6A5" w14:textId="77777777" w:rsidTr="00B40D72">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955" w:type="dxa"/>
            <w:gridSpan w:val="2"/>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387"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57B95A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tc>
      </w:tr>
      <w:tr w:rsidR="003E3899" w:rsidRPr="003E3899" w14:paraId="1A1B1320" w14:textId="77777777" w:rsidTr="00B40D72">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955" w:type="dxa"/>
            <w:gridSpan w:val="2"/>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387"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46F0AC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tc>
      </w:tr>
      <w:tr w:rsidR="003E3899" w:rsidRPr="003E3899" w14:paraId="03E428A6" w14:textId="77777777" w:rsidTr="00B40D72">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955" w:type="dxa"/>
            <w:gridSpan w:val="2"/>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387"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3883B29" w14:textId="77777777" w:rsidTr="00B40D72">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955" w:type="dxa"/>
            <w:gridSpan w:val="2"/>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387"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B40D72">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896"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387"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3E3899" w14:paraId="6A78E86A" w14:textId="77777777" w:rsidTr="00B40D72">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955" w:type="dxa"/>
            <w:gridSpan w:val="2"/>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387"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3E3899" w14:paraId="7D38B051" w14:textId="77777777" w:rsidTr="00B40D72">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955" w:type="dxa"/>
            <w:gridSpan w:val="2"/>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387"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3E3899" w14:paraId="65E37F52" w14:textId="77777777" w:rsidTr="00B40D72">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955" w:type="dxa"/>
            <w:gridSpan w:val="2"/>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387"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4612.1 Indenizzi di Comuni e consorzi comunali all’interno del cantone</w:t>
            </w:r>
          </w:p>
          <w:p w14:paraId="2B963F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lastRenderedPageBreak/>
              <w:t>4612.2 Indenizzi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4612.3 Indenizzi di Comuni e consorzi comunali del estero limitrofo</w:t>
            </w:r>
          </w:p>
        </w:tc>
      </w:tr>
      <w:tr w:rsidR="003E3899" w:rsidRPr="003E3899" w14:paraId="0AE7463D" w14:textId="77777777" w:rsidTr="00B40D72">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955" w:type="dxa"/>
            <w:gridSpan w:val="2"/>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387"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3E3899" w14:paraId="4C041685" w14:textId="77777777" w:rsidTr="00B40D72">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955" w:type="dxa"/>
            <w:gridSpan w:val="2"/>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387"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3E3899" w14:paraId="78DF4616" w14:textId="77777777" w:rsidTr="00B40D72">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955" w:type="dxa"/>
            <w:gridSpan w:val="2"/>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87107D" w14:textId="77777777" w:rsidTr="00B40D72">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955" w:type="dxa"/>
            <w:gridSpan w:val="2"/>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D739809" w14:textId="77777777" w:rsidTr="00B40D72">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955" w:type="dxa"/>
            <w:gridSpan w:val="2"/>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6A0048F" w14:textId="77777777" w:rsidTr="00B40D72">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955" w:type="dxa"/>
            <w:gridSpan w:val="2"/>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34B4159" w14:textId="77777777" w:rsidTr="00B40D72">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896"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3D29A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 Perequazione finanziaria e compensazione degli oneri </w:t>
            </w:r>
          </w:p>
        </w:tc>
        <w:tc>
          <w:tcPr>
            <w:tcW w:w="5387"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B84B8B2" w14:textId="77777777" w:rsidTr="00B40D72">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955" w:type="dxa"/>
            <w:gridSpan w:val="2"/>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387" w:type="dxa"/>
            <w:shd w:val="clear" w:color="auto" w:fill="auto"/>
          </w:tcPr>
          <w:p w14:paraId="15C63D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della Confederazione nel quadro della NPC per i conti dei Cantoni:</w:t>
            </w:r>
          </w:p>
          <w:p w14:paraId="71403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Perequazione delle risorse (10/17 dalla Confederazione; il resto incombe ai Cantoni [Cantoni donatori]; vedi conto 4621.1)  </w:t>
            </w:r>
          </w:p>
          <w:p w14:paraId="46D8BC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4620.2 NPC Perequazione sociodemografica (100 % dalla Confederazione)</w:t>
            </w:r>
          </w:p>
          <w:p w14:paraId="03C65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4620.3 NPC Perequazione geotopografica (100 % dalla Confederazione)</w:t>
            </w:r>
          </w:p>
          <w:p w14:paraId="6A3EEF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4620.4 NPC Compensazione dei casi di rigore (il 1° anno: 2/3 dalla Confederazione e 1/3 dai Cantoni; vedi conto 4621.4).</w:t>
            </w:r>
          </w:p>
        </w:tc>
      </w:tr>
      <w:tr w:rsidR="003E3899" w:rsidRPr="003E3899" w14:paraId="258C9A49" w14:textId="77777777" w:rsidTr="00B40D72">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955" w:type="dxa"/>
            <w:gridSpan w:val="2"/>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387"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4621.7 NPC: Perequazione delle risorse e compensazione dei casi di rigore dei Cantoni donatori (il saldo deve corrispondere al conto 3621.7)</w:t>
            </w:r>
            <w:r w:rsidRPr="003E3899">
              <w:rPr>
                <w:rFonts w:cs="Arial"/>
                <w:sz w:val="20"/>
                <w:lang w:val="it-CH" w:eastAsia="de-CH"/>
              </w:rPr>
              <w:br w:type="page"/>
            </w:r>
          </w:p>
          <w:p w14:paraId="75D08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Cantoni donatori nel quadro della NPC per i conti dei Cantoni: </w:t>
            </w:r>
          </w:p>
          <w:p w14:paraId="5C1463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4621.1 NPC Perequazione delle risorse (7/17 dai Cantoni; resto vedi conto 4620.1)</w:t>
            </w:r>
            <w:r w:rsidRPr="003E3899">
              <w:rPr>
                <w:rFonts w:cs="Arial"/>
                <w:sz w:val="20"/>
                <w:lang w:val="it-CH" w:eastAsia="de-CH"/>
              </w:rPr>
              <w:br w:type="page"/>
            </w:r>
          </w:p>
          <w:p w14:paraId="1532F4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4621.4 NPC Compensazione dei casi di rigore (1/3 dai Cantoni; resto vedi conto 4620.4)</w:t>
            </w:r>
            <w:r w:rsidRPr="003E3899">
              <w:rPr>
                <w:rFonts w:cs="Arial"/>
                <w:sz w:val="20"/>
                <w:lang w:val="it-CH" w:eastAsia="de-CH"/>
              </w:rPr>
              <w:br w:type="page"/>
            </w:r>
          </w:p>
          <w:p w14:paraId="5ED1A66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da Cantoni a Comuni per i conti dei Comuni:</w:t>
            </w:r>
            <w:r w:rsidRPr="003E3899">
              <w:rPr>
                <w:rFonts w:cs="Arial"/>
                <w:sz w:val="20"/>
                <w:lang w:val="it-CH" w:eastAsia="de-CH"/>
              </w:rPr>
              <w:br w:type="page"/>
            </w:r>
          </w:p>
          <w:p w14:paraId="2BE88A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4621.1 Quota alla perequazione delle risorse del Cantone</w:t>
            </w:r>
            <w:r w:rsidRPr="003E3899">
              <w:rPr>
                <w:rFonts w:cs="Arial"/>
                <w:sz w:val="20"/>
                <w:lang w:val="it-CH" w:eastAsia="de-CH"/>
              </w:rPr>
              <w:br w:type="page"/>
            </w:r>
          </w:p>
          <w:p w14:paraId="130D20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4621.2 Quota alla perequazione sociodemografica del Cantone</w:t>
            </w:r>
            <w:r w:rsidRPr="003E3899">
              <w:rPr>
                <w:rFonts w:cs="Arial"/>
                <w:sz w:val="20"/>
                <w:lang w:val="it-CH" w:eastAsia="de-CH"/>
              </w:rPr>
              <w:br w:type="page"/>
            </w:r>
          </w:p>
          <w:p w14:paraId="79B51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4621.3 Quota alla perequazione geotopografica del Cantone</w:t>
            </w:r>
            <w:r w:rsidRPr="003E3899">
              <w:rPr>
                <w:rFonts w:cs="Arial"/>
                <w:sz w:val="20"/>
                <w:lang w:val="it-CH" w:eastAsia="de-CH"/>
              </w:rPr>
              <w:br w:type="page"/>
            </w:r>
          </w:p>
          <w:p w14:paraId="332207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4621.4 Quota alla compensazione dei casi di rigore del Cantone</w:t>
            </w:r>
            <w:r w:rsidRPr="003E3899">
              <w:rPr>
                <w:rFonts w:cs="Arial"/>
                <w:sz w:val="20"/>
                <w:lang w:val="it-CH" w:eastAsia="de-CH"/>
              </w:rPr>
              <w:br w:type="page"/>
            </w:r>
          </w:p>
          <w:p w14:paraId="3B9823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r w:rsidRPr="003E3899">
              <w:rPr>
                <w:rFonts w:cs="Arial"/>
                <w:strike/>
                <w:sz w:val="20"/>
                <w:highlight w:val="green"/>
                <w:lang w:val="it-CH" w:eastAsia="de-CH"/>
              </w:rPr>
              <w:t xml:space="preserve">intercantonale </w:t>
            </w:r>
            <w:r w:rsidRPr="003E3899">
              <w:rPr>
                <w:rFonts w:cs="Arial"/>
                <w:sz w:val="20"/>
                <w:highlight w:val="green"/>
                <w:lang w:val="it-CH" w:eastAsia="de-CH"/>
              </w:rPr>
              <w:t>verticale:</w:t>
            </w:r>
            <w:r w:rsidRPr="003E3899">
              <w:rPr>
                <w:rFonts w:cs="Arial"/>
                <w:sz w:val="20"/>
                <w:lang w:val="it-CH" w:eastAsia="de-CH"/>
              </w:rPr>
              <w:t xml:space="preserve"> contributi dei Cantoni </w:t>
            </w:r>
            <w:r w:rsidRPr="003E3899">
              <w:rPr>
                <w:rFonts w:cs="Arial"/>
                <w:sz w:val="20"/>
                <w:highlight w:val="green"/>
                <w:lang w:val="it-CH" w:eastAsia="de-CH"/>
              </w:rPr>
              <w:t>ai Comuni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r w:rsidRPr="003E3899">
              <w:rPr>
                <w:rFonts w:cs="Arial"/>
                <w:strike/>
                <w:sz w:val="20"/>
                <w:highlight w:val="green"/>
                <w:lang w:val="it-CH" w:eastAsia="de-CH"/>
              </w:rPr>
              <w:t>intercantonale</w:t>
            </w:r>
            <w:r w:rsidRPr="003E3899">
              <w:rPr>
                <w:rFonts w:cs="Arial"/>
                <w:sz w:val="20"/>
                <w:lang w:val="it-CH" w:eastAsia="de-CH"/>
              </w:rPr>
              <w:t xml:space="preserve">: contributi dei Cantoni ai Comuni;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3E3899" w14:paraId="2E25E776" w14:textId="77777777" w:rsidTr="00B40D72">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955" w:type="dxa"/>
            <w:gridSpan w:val="2"/>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387" w:type="dxa"/>
            <w:shd w:val="clear" w:color="auto" w:fill="auto"/>
          </w:tcPr>
          <w:p w14:paraId="57E2F6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dei Cantoni (perequazione finanziaria o compensazione degli oneri verticale da Comuni a Cantoni):</w:t>
            </w:r>
          </w:p>
          <w:p w14:paraId="3920B3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4622.5 Perequazione finanziaria intercantonale (contributi dei Comuni: perequazione finanziaria verticale)</w:t>
            </w:r>
          </w:p>
          <w:p w14:paraId="36A0DA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4622.6 Compensazione degli oneri intercantonale (contributi dei Comuni; compensazione degli oneri verticale)</w:t>
            </w:r>
          </w:p>
          <w:p w14:paraId="53F61F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r w:rsidRPr="003E3899">
              <w:rPr>
                <w:rFonts w:cs="Arial"/>
                <w:strike/>
                <w:sz w:val="20"/>
                <w:highlight w:val="green"/>
                <w:lang w:val="it-CH" w:eastAsia="de-CH"/>
              </w:rPr>
              <w:t xml:space="preserve">intracantonale </w:t>
            </w:r>
            <w:r w:rsidRPr="003E3899">
              <w:rPr>
                <w:rFonts w:cs="Arial"/>
                <w:sz w:val="20"/>
                <w:highlight w:val="green"/>
                <w:lang w:val="it-CH" w:eastAsia="de-CH"/>
              </w:rPr>
              <w:t>horizontale tra Comuni (il Cantone agisce come un servizio di clearing; il saldo deve corrispondere a quello del conto 3622.7)</w:t>
            </w:r>
          </w:p>
          <w:p w14:paraId="2410E0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horizontale degli oneri </w:t>
            </w:r>
            <w:r w:rsidRPr="003E3899">
              <w:rPr>
                <w:rFonts w:cs="Arial"/>
                <w:strike/>
                <w:sz w:val="20"/>
                <w:highlight w:val="green"/>
                <w:lang w:val="it-CH" w:eastAsia="de-CH"/>
              </w:rPr>
              <w:t>intracantonale</w:t>
            </w:r>
            <w:r w:rsidRPr="003E3899">
              <w:rPr>
                <w:rFonts w:cs="Arial"/>
                <w:sz w:val="20"/>
                <w:highlight w:val="green"/>
                <w:lang w:val="it-CH" w:eastAsia="de-CH"/>
              </w:rPr>
              <w:t xml:space="preserve"> tra Comuni (il Cantone agisce come un servizio di clearing; il saldo deve corrispondere a quello del conto 3622.8)</w:t>
            </w:r>
          </w:p>
          <w:p w14:paraId="366F44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tra Comuni per i conti dei Comuni:</w:t>
            </w:r>
          </w:p>
          <w:p w14:paraId="65B271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r w:rsidRPr="003E3899">
              <w:rPr>
                <w:rFonts w:cs="Arial"/>
                <w:sz w:val="20"/>
                <w:highlight w:val="green"/>
                <w:lang w:val="it-CH" w:eastAsia="de-CH"/>
              </w:rPr>
              <w:t xml:space="preserve">horizontale </w:t>
            </w:r>
            <w:r w:rsidRPr="003E3899">
              <w:rPr>
                <w:rFonts w:cs="Arial"/>
                <w:strike/>
                <w:sz w:val="20"/>
                <w:highlight w:val="green"/>
                <w:lang w:val="it-CH" w:eastAsia="de-CH"/>
              </w:rPr>
              <w:t>intercantonale</w:t>
            </w:r>
            <w:r w:rsidRPr="003E3899">
              <w:rPr>
                <w:rFonts w:cs="Arial"/>
                <w:sz w:val="20"/>
                <w:lang w:val="it-CH" w:eastAsia="de-CH"/>
              </w:rPr>
              <w:t xml:space="preserve"> (contributi dei Comuni: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r w:rsidRPr="003E3899">
              <w:rPr>
                <w:rFonts w:cs="Arial"/>
                <w:sz w:val="20"/>
                <w:highlight w:val="green"/>
                <w:lang w:val="it-CH" w:eastAsia="de-CH"/>
              </w:rPr>
              <w:t>horizontale</w:t>
            </w:r>
            <w:r w:rsidRPr="003E3899">
              <w:rPr>
                <w:rFonts w:cs="Arial"/>
                <w:sz w:val="20"/>
                <w:lang w:val="it-CH" w:eastAsia="de-CH"/>
              </w:rPr>
              <w:t xml:space="preserve"> degli oneri intercantonale (contributi dei Comuni;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3E3899" w14:paraId="58C59808" w14:textId="77777777" w:rsidTr="00B40D72">
        <w:trPr>
          <w:trHeight w:val="510"/>
        </w:trPr>
        <w:tc>
          <w:tcPr>
            <w:tcW w:w="0" w:type="auto"/>
            <w:tcBorders>
              <w:top w:val="nil"/>
              <w:bottom w:val="nil"/>
              <w:right w:val="single" w:sz="4" w:space="0" w:color="auto"/>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955" w:type="dxa"/>
            <w:gridSpan w:val="2"/>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387" w:type="dxa"/>
            <w:shd w:val="clear" w:color="auto" w:fill="auto"/>
          </w:tcPr>
          <w:p w14:paraId="2D956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Nei conti dei Cantoni o dei Comuni, se le imprese pubbliche (ad es. banche cantonali) effettuano la compensazione degli oneri.</w:t>
            </w:r>
          </w:p>
        </w:tc>
      </w:tr>
      <w:tr w:rsidR="003E3899" w:rsidRPr="003E3899" w14:paraId="5EED0167" w14:textId="77777777" w:rsidTr="00B40D72">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955" w:type="dxa"/>
            <w:gridSpan w:val="2"/>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08E547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CA46A02" w14:textId="77777777" w:rsidTr="00B40D72">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896" w:type="dxa"/>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387"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3E3899" w14:paraId="1577BCBD" w14:textId="77777777" w:rsidTr="00B40D72">
        <w:trPr>
          <w:trHeight w:val="255"/>
        </w:trPr>
        <w:tc>
          <w:tcPr>
            <w:tcW w:w="0" w:type="auto"/>
            <w:tcBorders>
              <w:top w:val="nil"/>
              <w:bottom w:val="nil"/>
              <w:right w:val="single" w:sz="4" w:space="0" w:color="auto"/>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955" w:type="dxa"/>
            <w:gridSpan w:val="2"/>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387"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3E3899" w14:paraId="5C1193D0" w14:textId="77777777" w:rsidTr="00B40D72">
        <w:trPr>
          <w:trHeight w:val="255"/>
        </w:trPr>
        <w:tc>
          <w:tcPr>
            <w:tcW w:w="0" w:type="auto"/>
            <w:tcBorders>
              <w:top w:val="nil"/>
              <w:bottom w:val="nil"/>
              <w:right w:val="single" w:sz="4" w:space="0" w:color="auto"/>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955" w:type="dxa"/>
            <w:gridSpan w:val="2"/>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387"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3E3899" w14:paraId="72439B84" w14:textId="77777777" w:rsidTr="00B40D72">
        <w:trPr>
          <w:trHeight w:val="255"/>
        </w:trPr>
        <w:tc>
          <w:tcPr>
            <w:tcW w:w="0" w:type="auto"/>
            <w:tcBorders>
              <w:top w:val="nil"/>
              <w:bottom w:val="nil"/>
              <w:right w:val="single" w:sz="4" w:space="0" w:color="auto"/>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tcBorders>
              <w:left w:val="single" w:sz="4" w:space="0" w:color="auto"/>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955" w:type="dxa"/>
            <w:gridSpan w:val="2"/>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387"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4632.1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all’interno del cantone</w:t>
            </w:r>
          </w:p>
          <w:p w14:paraId="665CBE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4632.2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4632.3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del estero limitrofo</w:t>
            </w:r>
          </w:p>
        </w:tc>
      </w:tr>
      <w:tr w:rsidR="003E3899" w:rsidRPr="003E3899" w14:paraId="3CC7A9C9" w14:textId="77777777" w:rsidTr="00B40D72">
        <w:trPr>
          <w:trHeight w:val="255"/>
        </w:trPr>
        <w:tc>
          <w:tcPr>
            <w:tcW w:w="0" w:type="auto"/>
            <w:tcBorders>
              <w:top w:val="nil"/>
              <w:bottom w:val="nil"/>
              <w:right w:val="single" w:sz="4" w:space="0" w:color="auto"/>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955" w:type="dxa"/>
            <w:gridSpan w:val="2"/>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387"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3E3899" w14:paraId="45F37ACB" w14:textId="77777777" w:rsidTr="00B40D72">
        <w:trPr>
          <w:trHeight w:val="255"/>
        </w:trPr>
        <w:tc>
          <w:tcPr>
            <w:tcW w:w="0" w:type="auto"/>
            <w:tcBorders>
              <w:top w:val="nil"/>
              <w:bottom w:val="nil"/>
              <w:right w:val="single" w:sz="4" w:space="0" w:color="auto"/>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955" w:type="dxa"/>
            <w:gridSpan w:val="2"/>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387"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3E3899" w14:paraId="1AD0CB22" w14:textId="77777777" w:rsidTr="00B40D72">
        <w:trPr>
          <w:trHeight w:val="255"/>
        </w:trPr>
        <w:tc>
          <w:tcPr>
            <w:tcW w:w="0" w:type="auto"/>
            <w:tcBorders>
              <w:top w:val="nil"/>
              <w:bottom w:val="nil"/>
              <w:right w:val="single" w:sz="4" w:space="0" w:color="auto"/>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955" w:type="dxa"/>
            <w:gridSpan w:val="2"/>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387"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3E3899" w14:paraId="351DC9E3" w14:textId="77777777" w:rsidTr="00B40D72">
        <w:trPr>
          <w:trHeight w:val="255"/>
        </w:trPr>
        <w:tc>
          <w:tcPr>
            <w:tcW w:w="0" w:type="auto"/>
            <w:tcBorders>
              <w:top w:val="nil"/>
              <w:bottom w:val="nil"/>
              <w:right w:val="single" w:sz="4" w:space="0" w:color="auto"/>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955" w:type="dxa"/>
            <w:gridSpan w:val="2"/>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387"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3E3899" w14:paraId="280797E4" w14:textId="77777777" w:rsidTr="00B40D72">
        <w:trPr>
          <w:trHeight w:val="255"/>
        </w:trPr>
        <w:tc>
          <w:tcPr>
            <w:tcW w:w="0" w:type="auto"/>
            <w:tcBorders>
              <w:top w:val="nil"/>
              <w:bottom w:val="nil"/>
              <w:right w:val="single" w:sz="4" w:space="0" w:color="auto"/>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955" w:type="dxa"/>
            <w:gridSpan w:val="2"/>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387"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B40D72">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955" w:type="dxa"/>
            <w:gridSpan w:val="2"/>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387"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3E3899" w14:paraId="63A89613" w14:textId="77777777" w:rsidTr="00B40D72">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896"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18BAD0" w14:textId="5685D05E" w:rsidR="003E3899" w:rsidRPr="003E3899" w:rsidRDefault="003E3899" w:rsidP="00377D09">
            <w:pPr>
              <w:spacing w:line="240" w:lineRule="auto"/>
              <w:jc w:val="left"/>
              <w:rPr>
                <w:rFonts w:cs="Arial"/>
                <w:iCs/>
                <w:sz w:val="20"/>
                <w:lang w:val="it-CH" w:eastAsia="de-CH"/>
              </w:rPr>
            </w:pPr>
            <w:r w:rsidRPr="003E3899">
              <w:rPr>
                <w:rFonts w:cs="Arial"/>
                <w:iCs/>
                <w:sz w:val="20"/>
                <w:lang w:val="it-CH" w:eastAsia="de-CH"/>
              </w:rPr>
              <w:t>Sciogliment</w:t>
            </w:r>
            <w:r w:rsidR="00377D09">
              <w:rPr>
                <w:rFonts w:cs="Arial"/>
                <w:iCs/>
                <w:sz w:val="20"/>
                <w:lang w:val="it-CH" w:eastAsia="de-CH"/>
              </w:rPr>
              <w:t>i</w:t>
            </w:r>
            <w:r w:rsidRPr="003E3899">
              <w:rPr>
                <w:rFonts w:cs="Arial"/>
                <w:iCs/>
                <w:sz w:val="20"/>
                <w:lang w:val="it-CH" w:eastAsia="de-CH"/>
              </w:rPr>
              <w:t xml:space="preserve"> di contributi agli investimenti iscritti al passivo</w:t>
            </w:r>
          </w:p>
        </w:tc>
        <w:tc>
          <w:tcPr>
            <w:tcW w:w="5387"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B40D72">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955" w:type="dxa"/>
            <w:gridSpan w:val="2"/>
            <w:shd w:val="clear" w:color="auto" w:fill="auto"/>
          </w:tcPr>
          <w:p w14:paraId="2A32B2BD" w14:textId="4558EEE5"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387"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422196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549E5C81" w14:textId="63FD23D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B40D72">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955" w:type="dxa"/>
            <w:gridSpan w:val="2"/>
            <w:shd w:val="clear" w:color="auto" w:fill="auto"/>
          </w:tcPr>
          <w:p w14:paraId="16683582" w14:textId="63C0DC2F"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non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387"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35B1F5B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377D09">
              <w:rPr>
                <w:rFonts w:cs="Arial"/>
                <w:sz w:val="20"/>
                <w:highlight w:val="yellow"/>
                <w:lang w:val="it-CH" w:eastAsia="de-CH"/>
              </w:rPr>
              <w:t>1</w:t>
            </w:r>
            <w:r w:rsidRPr="00377D09">
              <w:rPr>
                <w:rFonts w:cs="Arial"/>
                <w:strike/>
                <w:sz w:val="20"/>
                <w:highlight w:val="yellow"/>
                <w:lang w:val="it-CH" w:eastAsia="de-CH"/>
              </w:rPr>
              <w:t>0</w:t>
            </w:r>
            <w:r w:rsidRPr="003E3899">
              <w:rPr>
                <w:rFonts w:cs="Arial"/>
                <w:sz w:val="20"/>
                <w:lang w:val="it-CH" w:eastAsia="de-CH"/>
              </w:rPr>
              <w:t>.0 Sciogliment</w:t>
            </w:r>
            <w:r w:rsidR="00377D09">
              <w:rPr>
                <w:rFonts w:cs="Arial"/>
                <w:sz w:val="20"/>
                <w:lang w:val="it-CH" w:eastAsia="de-CH"/>
              </w:rPr>
              <w:t>i</w:t>
            </w:r>
            <w:r w:rsidRPr="003E3899">
              <w:rPr>
                <w:rFonts w:cs="Arial"/>
                <w:sz w:val="20"/>
                <w:lang w:val="it-CH" w:eastAsia="de-CH"/>
              </w:rPr>
              <w:t xml:space="preserve"> </w:t>
            </w:r>
            <w:r w:rsidR="00377D09" w:rsidRPr="00377D09">
              <w:rPr>
                <w:rFonts w:cs="Arial"/>
                <w:sz w:val="20"/>
                <w:highlight w:val="yellow"/>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0C43BDFE" w14:textId="69A7D69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377D09">
              <w:rPr>
                <w:rFonts w:cs="Arial"/>
                <w:sz w:val="20"/>
                <w:highlight w:val="yellow"/>
                <w:lang w:val="it-CH" w:eastAsia="de-CH"/>
              </w:rPr>
              <w:t>1</w:t>
            </w:r>
            <w:r w:rsidR="00377D09" w:rsidRPr="00377D09">
              <w:rPr>
                <w:rFonts w:cs="Arial"/>
                <w:strike/>
                <w:sz w:val="20"/>
                <w:highlight w:val="yellow"/>
                <w:lang w:val="it-CH" w:eastAsia="de-CH"/>
              </w:rPr>
              <w:t>0</w:t>
            </w:r>
            <w:r w:rsidRPr="003E3899">
              <w:rPr>
                <w:rFonts w:cs="Arial"/>
                <w:sz w:val="20"/>
                <w:lang w:val="it-CH" w:eastAsia="de-CH"/>
              </w:rPr>
              <w:t>.1 Sciogliment</w:t>
            </w:r>
            <w:r w:rsidR="00377D09">
              <w:rPr>
                <w:rFonts w:cs="Arial"/>
                <w:sz w:val="20"/>
                <w:lang w:val="it-CH" w:eastAsia="de-CH"/>
              </w:rPr>
              <w:t>i</w:t>
            </w:r>
            <w:r w:rsidRPr="003E3899">
              <w:rPr>
                <w:rFonts w:cs="Arial"/>
                <w:sz w:val="20"/>
                <w:lang w:val="it-CH" w:eastAsia="de-CH"/>
              </w:rPr>
              <w:t xml:space="preserve"> </w:t>
            </w:r>
            <w:r w:rsidR="00377D09" w:rsidRPr="00377D09">
              <w:rPr>
                <w:rFonts w:cs="Arial"/>
                <w:sz w:val="20"/>
                <w:highlight w:val="yellow"/>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7CFEBFCE" w14:textId="77777777" w:rsidTr="00B40D72">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896"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C946FF" w14:textId="2B9AF320" w:rsidR="003E3899" w:rsidRPr="003E3899" w:rsidRDefault="003E3899" w:rsidP="003E3899">
            <w:pPr>
              <w:spacing w:line="240" w:lineRule="auto"/>
              <w:jc w:val="left"/>
              <w:rPr>
                <w:rFonts w:cs="Arial"/>
                <w:iCs/>
                <w:sz w:val="20"/>
                <w:lang w:val="it-CH" w:eastAsia="de-CH"/>
              </w:rPr>
            </w:pPr>
            <w:r w:rsidRPr="00FB07F3">
              <w:rPr>
                <w:rFonts w:cs="Arial"/>
                <w:iCs/>
                <w:strike/>
                <w:sz w:val="20"/>
                <w:highlight w:val="yellow"/>
                <w:lang w:val="it-CH" w:eastAsia="de-CH"/>
              </w:rPr>
              <w:t xml:space="preserve">Diversi </w:t>
            </w:r>
            <w:r w:rsidR="00FB07F3" w:rsidRPr="00FB07F3">
              <w:rPr>
                <w:rFonts w:cs="Arial"/>
                <w:iCs/>
                <w:sz w:val="20"/>
                <w:highlight w:val="yellow"/>
                <w:lang w:val="it-CH" w:eastAsia="de-CH"/>
              </w:rPr>
              <w:t>Rimanente</w:t>
            </w:r>
            <w:r w:rsidR="00FB07F3">
              <w:rPr>
                <w:rFonts w:cs="Arial"/>
                <w:iCs/>
                <w:sz w:val="20"/>
                <w:lang w:val="it-CH" w:eastAsia="de-CH"/>
              </w:rPr>
              <w:t xml:space="preserve"> </w:t>
            </w:r>
            <w:r w:rsidRPr="003E3899">
              <w:rPr>
                <w:rFonts w:cs="Arial"/>
                <w:iCs/>
                <w:sz w:val="20"/>
                <w:lang w:val="it-CH" w:eastAsia="de-CH"/>
              </w:rPr>
              <w:t>ricavi da riversamenti</w:t>
            </w:r>
          </w:p>
        </w:tc>
        <w:tc>
          <w:tcPr>
            <w:tcW w:w="5387"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FB07F3" w:rsidRPr="003E3899" w14:paraId="796BDFB2" w14:textId="77777777" w:rsidTr="00B40D72">
        <w:trPr>
          <w:trHeight w:val="510"/>
        </w:trPr>
        <w:tc>
          <w:tcPr>
            <w:tcW w:w="0" w:type="auto"/>
            <w:tcBorders>
              <w:top w:val="nil"/>
              <w:bottom w:val="nil"/>
            </w:tcBorders>
            <w:shd w:val="clear" w:color="auto" w:fill="auto"/>
            <w:noWrap/>
          </w:tcPr>
          <w:p w14:paraId="54112B8F" w14:textId="77777777" w:rsidR="00FB07F3" w:rsidRPr="003E3899" w:rsidRDefault="00FB07F3" w:rsidP="00FB07F3">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1C0F22E" w14:textId="77777777" w:rsidR="00FB07F3" w:rsidRPr="003E3899" w:rsidRDefault="00FB07F3" w:rsidP="00FB07F3">
            <w:pPr>
              <w:spacing w:line="240" w:lineRule="auto"/>
              <w:ind w:left="227" w:hanging="227"/>
              <w:jc w:val="left"/>
              <w:rPr>
                <w:rFonts w:cs="Arial"/>
                <w:sz w:val="20"/>
                <w:lang w:val="it-CH" w:eastAsia="de-CH"/>
              </w:rPr>
            </w:pPr>
            <w:r w:rsidRPr="003E3899">
              <w:rPr>
                <w:rFonts w:cs="Arial"/>
                <w:sz w:val="20"/>
                <w:lang w:val="it-CH" w:eastAsia="de-CH"/>
              </w:rPr>
              <w:t>4690</w:t>
            </w:r>
          </w:p>
        </w:tc>
        <w:tc>
          <w:tcPr>
            <w:tcW w:w="2955" w:type="dxa"/>
            <w:gridSpan w:val="2"/>
            <w:shd w:val="clear" w:color="auto" w:fill="auto"/>
          </w:tcPr>
          <w:p w14:paraId="52179165" w14:textId="104319A1" w:rsidR="00FB07F3" w:rsidRPr="003E3899" w:rsidRDefault="00FB07F3" w:rsidP="00FB07F3">
            <w:pPr>
              <w:spacing w:line="240" w:lineRule="auto"/>
              <w:jc w:val="left"/>
              <w:rPr>
                <w:rFonts w:cs="Arial"/>
                <w:sz w:val="20"/>
                <w:lang w:val="it-CH" w:eastAsia="de-CH"/>
              </w:rPr>
            </w:pPr>
            <w:r w:rsidRPr="00FB07F3">
              <w:rPr>
                <w:rFonts w:cs="Arial"/>
                <w:iCs/>
                <w:strike/>
                <w:sz w:val="20"/>
                <w:highlight w:val="yellow"/>
                <w:lang w:val="it-CH" w:eastAsia="de-CH"/>
              </w:rPr>
              <w:t xml:space="preserve">Diversi </w:t>
            </w:r>
            <w:r w:rsidRPr="00FB07F3">
              <w:rPr>
                <w:rFonts w:cs="Arial"/>
                <w:iCs/>
                <w:sz w:val="20"/>
                <w:highlight w:val="yellow"/>
                <w:lang w:val="it-CH" w:eastAsia="de-CH"/>
              </w:rPr>
              <w:t>Rimanente</w:t>
            </w:r>
            <w:r>
              <w:rPr>
                <w:rFonts w:cs="Arial"/>
                <w:iCs/>
                <w:sz w:val="20"/>
                <w:lang w:val="it-CH" w:eastAsia="de-CH"/>
              </w:rPr>
              <w:t xml:space="preserve"> </w:t>
            </w:r>
            <w:r w:rsidRPr="003E3899">
              <w:rPr>
                <w:rFonts w:cs="Arial"/>
                <w:iCs/>
                <w:sz w:val="20"/>
                <w:lang w:val="it-CH" w:eastAsia="de-CH"/>
              </w:rPr>
              <w:t>ricavi da riversamenti</w:t>
            </w:r>
          </w:p>
        </w:tc>
        <w:tc>
          <w:tcPr>
            <w:tcW w:w="5387" w:type="dxa"/>
            <w:shd w:val="clear" w:color="auto" w:fill="auto"/>
          </w:tcPr>
          <w:p w14:paraId="6D31C2DB"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3E3899" w14:paraId="2182395D" w14:textId="77777777" w:rsidTr="00B40D72">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955" w:type="dxa"/>
            <w:gridSpan w:val="2"/>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387"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39FBF5D1" w14:textId="77777777" w:rsidTr="00B40D72">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47</w:t>
            </w:r>
          </w:p>
        </w:tc>
        <w:tc>
          <w:tcPr>
            <w:tcW w:w="896"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B40D72">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896"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387"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28CDA37" w14:textId="77777777" w:rsidTr="00B40D72">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955" w:type="dxa"/>
            <w:gridSpan w:val="2"/>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387"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3E3899" w14:paraId="3138D09C" w14:textId="77777777" w:rsidTr="00B40D72">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955" w:type="dxa"/>
            <w:gridSpan w:val="2"/>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387"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3E3899" w14:paraId="596B61B1" w14:textId="77777777" w:rsidTr="00B40D72">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955" w:type="dxa"/>
            <w:gridSpan w:val="2"/>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387"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4702.1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all’interno del cantone</w:t>
            </w:r>
          </w:p>
          <w:p w14:paraId="61D09C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4702.2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4702.3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del estero limitrofo</w:t>
            </w:r>
          </w:p>
        </w:tc>
      </w:tr>
      <w:tr w:rsidR="003E3899" w:rsidRPr="003E3899" w14:paraId="2F2046C3" w14:textId="77777777" w:rsidTr="00B40D72">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955" w:type="dxa"/>
            <w:gridSpan w:val="2"/>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387"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3E3899" w14:paraId="625ED36C" w14:textId="77777777" w:rsidTr="00B40D72">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955" w:type="dxa"/>
            <w:gridSpan w:val="2"/>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387"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3E3899" w14:paraId="7C415B23" w14:textId="77777777" w:rsidTr="00B40D72">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955" w:type="dxa"/>
            <w:gridSpan w:val="2"/>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387"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3E3899" w14:paraId="0ABC431A" w14:textId="77777777" w:rsidTr="00B40D72">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955" w:type="dxa"/>
            <w:gridSpan w:val="2"/>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387"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3E3899" w14:paraId="4D8BD4CE" w14:textId="77777777" w:rsidTr="00B40D72">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955" w:type="dxa"/>
            <w:gridSpan w:val="2"/>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387"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3E3899" w14:paraId="4EAC1318" w14:textId="77777777" w:rsidTr="00B40D72">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955" w:type="dxa"/>
            <w:gridSpan w:val="2"/>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387"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B40D72">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896"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387"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3E3899" w14:paraId="77F5ECEF" w14:textId="77777777" w:rsidTr="00B40D72">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896"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955" w:type="dxa"/>
            <w:gridSpan w:val="2"/>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387"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3E3899" w14:paraId="794334A5" w14:textId="77777777" w:rsidTr="00B40D72">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955" w:type="dxa"/>
            <w:gridSpan w:val="2"/>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387"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698AB94A" w14:textId="77777777" w:rsidTr="00B40D72">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955" w:type="dxa"/>
            <w:gridSpan w:val="2"/>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387"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B40D72">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lastRenderedPageBreak/>
              <w:t xml:space="preserve"> </w:t>
            </w:r>
          </w:p>
        </w:tc>
        <w:tc>
          <w:tcPr>
            <w:tcW w:w="896"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955" w:type="dxa"/>
            <w:gridSpan w:val="2"/>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387"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70578C4" w14:textId="77777777" w:rsidTr="00B40D72">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955" w:type="dxa"/>
            <w:gridSpan w:val="2"/>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387"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5A4A0A77" w14:textId="77777777" w:rsidTr="00B40D72">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955" w:type="dxa"/>
            <w:gridSpan w:val="2"/>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387"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3E3899" w14:paraId="16175276" w14:textId="77777777" w:rsidTr="00B40D72">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896"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387"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3E3899" w14:paraId="7F814BC2" w14:textId="77777777" w:rsidTr="00B40D72">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955" w:type="dxa"/>
            <w:gridSpan w:val="2"/>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387"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3E3899" w14:paraId="097C1623" w14:textId="77777777" w:rsidTr="00B40D72">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955" w:type="dxa"/>
            <w:gridSpan w:val="2"/>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387"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3E3899" w14:paraId="4AF85349" w14:textId="77777777" w:rsidTr="00B40D72">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896"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387"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3E3899" w14:paraId="6CE1A8D4" w14:textId="77777777" w:rsidTr="00B40D72">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896"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387"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3E3899" w14:paraId="41F4D5C5" w14:textId="77777777" w:rsidTr="00B40D72">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896"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387"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3E3899" w14:paraId="76246B78" w14:textId="77777777" w:rsidTr="00B40D72">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955" w:type="dxa"/>
            <w:gridSpan w:val="2"/>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387"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3E3899" w14:paraId="5AA3F55C" w14:textId="77777777" w:rsidTr="00B40D72">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955" w:type="dxa"/>
            <w:gridSpan w:val="2"/>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387"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3E3899" w14:paraId="17987F0D" w14:textId="77777777" w:rsidTr="00B40D72">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896"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955" w:type="dxa"/>
            <w:gridSpan w:val="2"/>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387"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3E3899" w14:paraId="11C6BEDB" w14:textId="77777777" w:rsidTr="00B40D72">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896"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387"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3E3899" w14:paraId="7623B517" w14:textId="77777777" w:rsidTr="00B40D72">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955" w:type="dxa"/>
            <w:gridSpan w:val="2"/>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387"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3E3899" w14:paraId="2210CCAD" w14:textId="77777777" w:rsidTr="00B40D72">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955" w:type="dxa"/>
            <w:gridSpan w:val="2"/>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387"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3E3899" w14:paraId="16F5AD57" w14:textId="77777777" w:rsidTr="00B40D72">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955" w:type="dxa"/>
            <w:gridSpan w:val="2"/>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387"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3E3899" w14:paraId="106DEC9A" w14:textId="77777777" w:rsidTr="00B40D72">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955" w:type="dxa"/>
            <w:gridSpan w:val="2"/>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387"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3E3899" w14:paraId="349E5CBB" w14:textId="77777777" w:rsidTr="00B40D72">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955" w:type="dxa"/>
            <w:gridSpan w:val="2"/>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387"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3E3899" w14:paraId="2FF20CF3" w14:textId="77777777" w:rsidTr="00B40D72">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955" w:type="dxa"/>
            <w:gridSpan w:val="2"/>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387"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3E3899" w14:paraId="28443999" w14:textId="77777777" w:rsidTr="00B40D72">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955" w:type="dxa"/>
            <w:gridSpan w:val="2"/>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387"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3E3899" w14:paraId="4EC08EF7" w14:textId="77777777" w:rsidTr="00B40D72">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955" w:type="dxa"/>
            <w:gridSpan w:val="2"/>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387"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3E3899" w14:paraId="0A6E10E8" w14:textId="77777777" w:rsidTr="00B40D72">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955" w:type="dxa"/>
            <w:gridSpan w:val="2"/>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387"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3E3899" w14:paraId="21524319" w14:textId="77777777" w:rsidTr="00B40D72">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896"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955" w:type="dxa"/>
            <w:gridSpan w:val="2"/>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387"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3E3899" w14:paraId="71C2A37F" w14:textId="77777777" w:rsidTr="00B40D72">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896"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955" w:type="dxa"/>
            <w:gridSpan w:val="2"/>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B40D72">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955" w:type="dxa"/>
            <w:gridSpan w:val="2"/>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B40D72">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896"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387"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D860E45" w14:textId="77777777" w:rsidTr="00B40D72">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955" w:type="dxa"/>
            <w:gridSpan w:val="2"/>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421DF6F" w14:textId="77777777" w:rsidTr="00B40D72">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955" w:type="dxa"/>
            <w:gridSpan w:val="2"/>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387"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3E3899" w14:paraId="3E5DA64F" w14:textId="77777777" w:rsidTr="00B40D72">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955" w:type="dxa"/>
            <w:gridSpan w:val="2"/>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387"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3E3899" w14:paraId="52E11189" w14:textId="77777777" w:rsidTr="00B40D72">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955" w:type="dxa"/>
            <w:gridSpan w:val="2"/>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387"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3E3899" w14:paraId="35DC01AF" w14:textId="77777777" w:rsidTr="00B40D72">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955" w:type="dxa"/>
            <w:gridSpan w:val="2"/>
            <w:shd w:val="clear" w:color="auto" w:fill="auto"/>
          </w:tcPr>
          <w:p w14:paraId="5190ACBA" w14:textId="45139299"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rivalutazione</w:t>
            </w:r>
            <w:r w:rsidR="00553B98">
              <w:rPr>
                <w:rFonts w:cs="Arial"/>
                <w:sz w:val="20"/>
                <w:lang w:val="it-CH" w:eastAsia="de-CH"/>
              </w:rPr>
              <w:t xml:space="preserve"> </w:t>
            </w:r>
          </w:p>
        </w:tc>
        <w:tc>
          <w:tcPr>
            <w:tcW w:w="5387"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3E3899" w14:paraId="0A3B8569" w14:textId="77777777" w:rsidTr="00B40D72">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955" w:type="dxa"/>
            <w:gridSpan w:val="2"/>
            <w:shd w:val="clear" w:color="auto" w:fill="auto"/>
          </w:tcPr>
          <w:p w14:paraId="1B51C434" w14:textId="1AEBD851"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nuova valutazione</w:t>
            </w:r>
            <w:r w:rsidR="00553B98">
              <w:rPr>
                <w:rFonts w:cs="Arial"/>
                <w:sz w:val="20"/>
                <w:lang w:val="it-CH" w:eastAsia="de-CH"/>
              </w:rPr>
              <w:t xml:space="preserve"> </w:t>
            </w:r>
          </w:p>
        </w:tc>
        <w:tc>
          <w:tcPr>
            <w:tcW w:w="5387"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3E3899" w14:paraId="274EE241" w14:textId="77777777" w:rsidTr="00B40D72">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955" w:type="dxa"/>
            <w:gridSpan w:val="2"/>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387"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3E3899" w14:paraId="207E3366" w14:textId="77777777" w:rsidTr="00B40D72">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955" w:type="dxa"/>
            <w:gridSpan w:val="2"/>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387"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B40D72">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49</w:t>
            </w:r>
          </w:p>
        </w:tc>
        <w:tc>
          <w:tcPr>
            <w:tcW w:w="896"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3E3899" w14:paraId="40025085" w14:textId="77777777" w:rsidTr="00B40D72">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896"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3E3899" w14:paraId="23345D19" w14:textId="77777777" w:rsidTr="00B40D72">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896"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5AA8A88C" w14:textId="77777777" w:rsidTr="00B40D72">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896"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5F261D" w14:paraId="6403CF02" w14:textId="77777777" w:rsidTr="00B40D72">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493</w:t>
            </w:r>
          </w:p>
        </w:tc>
        <w:tc>
          <w:tcPr>
            <w:tcW w:w="896"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308A6436" w14:textId="77777777" w:rsidTr="00B40D72">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896"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728C00D2" w14:textId="77777777" w:rsidTr="00B40D72">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896"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5F261D" w14:paraId="6632CEC5" w14:textId="77777777" w:rsidTr="00B40D72">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896"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di prestazioni di servizi, utilizzazione ecc.), ad esempio trasferimento di un importo di un ufficio nel conto economico di un finanziamento speciale o di un fondo oppure viceversa.</w:t>
            </w:r>
          </w:p>
        </w:tc>
      </w:tr>
      <w:tr w:rsidR="003E3899" w:rsidRPr="003E3899" w14:paraId="4CE7EA78" w14:textId="77777777" w:rsidTr="00B40D72">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896"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5C2F64">
        <w:tc>
          <w:tcPr>
            <w:tcW w:w="4242" w:type="dxa"/>
            <w:gridSpan w:val="4"/>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387"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3E3899" w14:paraId="63017B1E" w14:textId="77777777" w:rsidTr="00B40D72">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896"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387"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3E3899" w14:paraId="620C1580" w14:textId="77777777" w:rsidTr="00B40D72">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896"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387"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3E3899" w14:paraId="3AE538E6" w14:textId="77777777" w:rsidTr="00B40D72">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500</w:t>
            </w:r>
          </w:p>
        </w:tc>
        <w:tc>
          <w:tcPr>
            <w:tcW w:w="896"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3E3899" w14:paraId="456C50E7" w14:textId="77777777" w:rsidTr="00B40D72">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501</w:t>
            </w:r>
          </w:p>
        </w:tc>
        <w:tc>
          <w:tcPr>
            <w:tcW w:w="896"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4DE28B6" w14:textId="5052DF48" w:rsidR="003E3899" w:rsidRPr="003E3899" w:rsidRDefault="003E3899" w:rsidP="00FB07F3">
            <w:pPr>
              <w:spacing w:line="240" w:lineRule="auto"/>
              <w:jc w:val="left"/>
              <w:rPr>
                <w:rFonts w:cs="Arial"/>
                <w:iCs/>
                <w:sz w:val="20"/>
                <w:lang w:val="it-CH" w:eastAsia="de-CH"/>
              </w:rPr>
            </w:pPr>
            <w:r w:rsidRPr="003E3899">
              <w:rPr>
                <w:rFonts w:cs="Arial"/>
                <w:iCs/>
                <w:sz w:val="20"/>
                <w:lang w:val="it-CH" w:eastAsia="de-CH"/>
              </w:rPr>
              <w:t xml:space="preserve">Strade </w:t>
            </w:r>
            <w:r w:rsidR="00FB07F3" w:rsidRPr="00FB07F3">
              <w:rPr>
                <w:rFonts w:cs="Arial"/>
                <w:iCs/>
                <w:sz w:val="20"/>
                <w:highlight w:val="yellow"/>
                <w:lang w:val="it-CH" w:eastAsia="de-CH"/>
              </w:rPr>
              <w:t>e</w:t>
            </w:r>
            <w:r w:rsidRPr="003E3899">
              <w:rPr>
                <w:rFonts w:cs="Arial"/>
                <w:iCs/>
                <w:sz w:val="20"/>
                <w:lang w:val="it-CH" w:eastAsia="de-CH"/>
              </w:rPr>
              <w:t xml:space="preserve"> </w:t>
            </w:r>
            <w:r w:rsidR="00FB07F3">
              <w:rPr>
                <w:rFonts w:cs="Arial"/>
                <w:iCs/>
                <w:sz w:val="20"/>
                <w:lang w:val="it-CH" w:eastAsia="de-CH"/>
              </w:rPr>
              <w:t>v</w:t>
            </w:r>
            <w:r w:rsidRPr="003E3899">
              <w:rPr>
                <w:rFonts w:cs="Arial"/>
                <w:iCs/>
                <w:sz w:val="20"/>
                <w:lang w:val="it-CH" w:eastAsia="de-CH"/>
              </w:rPr>
              <w:t>ie di comunicazione</w:t>
            </w:r>
          </w:p>
        </w:tc>
        <w:tc>
          <w:tcPr>
            <w:tcW w:w="5387"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3E3899" w14:paraId="1D07C3E9" w14:textId="77777777" w:rsidTr="00B40D72">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896"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3E3899" w14:paraId="56B9F89C" w14:textId="77777777" w:rsidTr="00B40D72">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896"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387"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Differenziare canalizzazioni, distribuzione dell’acqua, IDA ecc. con singoli conti di 4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3E3899" w14:paraId="06194337" w14:textId="77777777" w:rsidTr="00B40D72">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896"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3E3899" w14:paraId="331E0C9A" w14:textId="77777777" w:rsidTr="00B40D72">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896"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3E3899" w14:paraId="567503DC" w14:textId="77777777" w:rsidTr="00B40D72">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896"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B40D72">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896"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5F261D" w14:paraId="1F516393" w14:textId="77777777" w:rsidTr="00B40D72">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896"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387"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3E3899" w14:paraId="344F3BFF" w14:textId="77777777" w:rsidTr="00B40D72">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896"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3E3899" w14:paraId="370015D6" w14:textId="77777777" w:rsidTr="00B40D72">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896"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E0EA07" w14:textId="164CADBE"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FB07F3">
              <w:rPr>
                <w:rFonts w:cs="Arial"/>
                <w:iCs/>
                <w:sz w:val="20"/>
                <w:lang w:val="it-CH" w:eastAsia="de-CH"/>
              </w:rPr>
              <w:t xml:space="preserve"> </w:t>
            </w:r>
            <w:r w:rsidR="00FB07F3" w:rsidRPr="00FB07F3">
              <w:rPr>
                <w:rFonts w:cs="Arial"/>
                <w:iCs/>
                <w:sz w:val="20"/>
                <w:highlight w:val="yellow"/>
                <w:lang w:val="it-CH" w:eastAsia="de-CH"/>
              </w:rPr>
              <w:t>e vie di comunicazione</w:t>
            </w:r>
          </w:p>
        </w:tc>
        <w:tc>
          <w:tcPr>
            <w:tcW w:w="5387" w:type="dxa"/>
            <w:shd w:val="clear" w:color="auto" w:fill="F2F2F2"/>
          </w:tcPr>
          <w:p w14:paraId="367EBC06" w14:textId="579F558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Investimenti in strade </w:t>
            </w:r>
            <w:r w:rsidR="007906D1" w:rsidRPr="007906D1">
              <w:rPr>
                <w:rFonts w:cs="Arial"/>
                <w:iCs/>
                <w:sz w:val="20"/>
                <w:highlight w:val="yellow"/>
                <w:lang w:val="it-CH" w:eastAsia="de-CH"/>
              </w:rPr>
              <w:t>e vie di communicazione</w:t>
            </w:r>
            <w:r w:rsidR="007906D1">
              <w:rPr>
                <w:rFonts w:cs="Arial"/>
                <w:iCs/>
                <w:sz w:val="20"/>
                <w:lang w:val="it-CH" w:eastAsia="de-CH"/>
              </w:rPr>
              <w:t xml:space="preserve"> </w:t>
            </w:r>
            <w:r w:rsidRPr="003E3899">
              <w:rPr>
                <w:rFonts w:cs="Arial"/>
                <w:iCs/>
                <w:sz w:val="20"/>
                <w:lang w:val="it-CH" w:eastAsia="de-CH"/>
              </w:rPr>
              <w:t>per conto di terzi.</w:t>
            </w:r>
          </w:p>
        </w:tc>
      </w:tr>
      <w:tr w:rsidR="003E3899" w:rsidRPr="003E3899" w14:paraId="4DF4FE60" w14:textId="77777777" w:rsidTr="00B40D72">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896"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3E3899" w14:paraId="42F05B10" w14:textId="77777777" w:rsidTr="00B40D72">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896"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387"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3E3899" w14:paraId="0F06D5B5" w14:textId="77777777" w:rsidTr="00B40D72">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896"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3E3899" w14:paraId="20262A02" w14:textId="77777777" w:rsidTr="00B40D72">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896"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3E3899" w14:paraId="2C8B33E7" w14:textId="77777777" w:rsidTr="00B40D72">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896"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3E3899" w14:paraId="79D72730" w14:textId="77777777" w:rsidTr="00B40D72">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896"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B40D72">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896"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387"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6D6FE9DD" w14:textId="77777777" w:rsidTr="00B40D72">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896"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3E3899" w14:paraId="2497F306" w14:textId="77777777" w:rsidTr="00B40D72">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896"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2A0170" w14:textId="6258BBDC" w:rsidR="003E3899" w:rsidRPr="003E3899" w:rsidRDefault="003E3899" w:rsidP="003E3899">
            <w:pPr>
              <w:spacing w:line="240" w:lineRule="auto"/>
              <w:jc w:val="left"/>
              <w:rPr>
                <w:rFonts w:cs="Arial"/>
                <w:iCs/>
                <w:sz w:val="20"/>
                <w:lang w:val="it-CH" w:eastAsia="de-CH"/>
              </w:rPr>
            </w:pPr>
            <w:r w:rsidRPr="00870E48">
              <w:rPr>
                <w:rFonts w:cs="Arial"/>
                <w:iCs/>
                <w:strike/>
                <w:sz w:val="20"/>
                <w:highlight w:val="yellow"/>
                <w:lang w:val="it-CH" w:eastAsia="de-CH"/>
              </w:rPr>
              <w:t>Brevetti / Licenze</w:t>
            </w:r>
            <w:r w:rsidR="00870E48" w:rsidRPr="00870E48">
              <w:rPr>
                <w:rFonts w:cs="Arial"/>
                <w:iCs/>
                <w:sz w:val="20"/>
                <w:highlight w:val="yellow"/>
                <w:lang w:val="it-CH" w:eastAsia="de-CH"/>
              </w:rPr>
              <w:t xml:space="preserve"> Licenze, diritti d'uso, diritti di marchio</w:t>
            </w:r>
          </w:p>
        </w:tc>
        <w:tc>
          <w:tcPr>
            <w:tcW w:w="5387" w:type="dxa"/>
            <w:shd w:val="clear" w:color="auto" w:fill="F2F2F2"/>
          </w:tcPr>
          <w:p w14:paraId="5885EB12" w14:textId="239E10A9" w:rsidR="003E3899" w:rsidRPr="003E3899" w:rsidRDefault="003E3899" w:rsidP="00870E48">
            <w:pPr>
              <w:numPr>
                <w:ilvl w:val="0"/>
                <w:numId w:val="38"/>
              </w:numPr>
              <w:overflowPunct w:val="0"/>
              <w:autoSpaceDE w:val="0"/>
              <w:autoSpaceDN w:val="0"/>
              <w:adjustRightInd w:val="0"/>
              <w:spacing w:line="240" w:lineRule="auto"/>
              <w:jc w:val="left"/>
              <w:textAlignment w:val="baseline"/>
              <w:rPr>
                <w:rFonts w:cs="Arial"/>
                <w:iCs/>
                <w:sz w:val="20"/>
                <w:lang w:val="it-CH" w:eastAsia="de-CH"/>
              </w:rPr>
            </w:pPr>
            <w:r w:rsidRPr="00870E48">
              <w:rPr>
                <w:rFonts w:cs="Arial"/>
                <w:iCs/>
                <w:strike/>
                <w:sz w:val="20"/>
                <w:highlight w:val="yellow"/>
                <w:lang w:val="it-CH" w:eastAsia="de-CH"/>
              </w:rPr>
              <w:t xml:space="preserve">Diritti su brevetti e </w:t>
            </w:r>
            <w:r w:rsidR="00870E48" w:rsidRPr="00870E48">
              <w:rPr>
                <w:rFonts w:cs="Arial"/>
                <w:iCs/>
                <w:sz w:val="20"/>
                <w:highlight w:val="yellow"/>
                <w:lang w:val="it-CH" w:eastAsia="de-CH"/>
              </w:rPr>
              <w:t>L</w:t>
            </w:r>
            <w:r w:rsidRPr="00870E48">
              <w:rPr>
                <w:rFonts w:cs="Arial"/>
                <w:iCs/>
                <w:sz w:val="20"/>
                <w:highlight w:val="yellow"/>
                <w:lang w:val="it-CH" w:eastAsia="de-CH"/>
              </w:rPr>
              <w:t xml:space="preserve">icenze </w:t>
            </w:r>
            <w:r w:rsidR="00870E48" w:rsidRPr="00870E48">
              <w:rPr>
                <w:rFonts w:cs="Arial"/>
                <w:iCs/>
                <w:sz w:val="20"/>
                <w:highlight w:val="yellow"/>
                <w:lang w:val="it-CH" w:eastAsia="de-CH"/>
              </w:rPr>
              <w:t>e diritti d’uso</w:t>
            </w:r>
            <w:r w:rsidR="00870E48">
              <w:rPr>
                <w:rFonts w:cs="Arial"/>
                <w:iCs/>
                <w:sz w:val="20"/>
                <w:lang w:val="it-CH" w:eastAsia="de-CH"/>
              </w:rPr>
              <w:t xml:space="preserve"> </w:t>
            </w:r>
            <w:r w:rsidRPr="003E3899">
              <w:rPr>
                <w:rFonts w:cs="Arial"/>
                <w:iCs/>
                <w:sz w:val="20"/>
                <w:lang w:val="it-CH" w:eastAsia="de-CH"/>
              </w:rPr>
              <w:t>acquisiti con impiego pluriennale</w:t>
            </w:r>
            <w:r w:rsidR="00870E48">
              <w:rPr>
                <w:rFonts w:cs="Arial"/>
                <w:iCs/>
                <w:sz w:val="20"/>
                <w:lang w:val="it-CH" w:eastAsia="de-CH"/>
              </w:rPr>
              <w:t xml:space="preserve"> </w:t>
            </w:r>
            <w:r w:rsidR="00870E48" w:rsidRPr="00870E48">
              <w:rPr>
                <w:rFonts w:cs="Arial"/>
                <w:iCs/>
                <w:sz w:val="20"/>
                <w:highlight w:val="yellow"/>
                <w:lang w:val="it-CH" w:eastAsia="de-CH"/>
              </w:rPr>
              <w:t>e diritti d’uso su marchi e sviluppi propri</w:t>
            </w:r>
            <w:r w:rsidRPr="00870E48">
              <w:rPr>
                <w:rFonts w:cs="Arial"/>
                <w:iCs/>
                <w:sz w:val="20"/>
                <w:highlight w:val="yellow"/>
                <w:lang w:val="it-CH" w:eastAsia="de-CH"/>
              </w:rPr>
              <w:t>.</w:t>
            </w:r>
          </w:p>
        </w:tc>
      </w:tr>
      <w:tr w:rsidR="003E3899" w:rsidRPr="003E3899" w14:paraId="50DDB4C0" w14:textId="77777777" w:rsidTr="00B40D72">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529</w:t>
            </w:r>
          </w:p>
        </w:tc>
        <w:tc>
          <w:tcPr>
            <w:tcW w:w="896"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41AF0A70" w14:textId="77777777" w:rsidTr="00B40D72">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896"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387"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0B69A" w14:textId="77777777" w:rsidTr="00B40D72">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896"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387"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B40D72">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896"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3E3899" w14:paraId="03D0DFB6" w14:textId="77777777" w:rsidTr="00B40D72">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896"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3E3899" w14:paraId="2203E0DE" w14:textId="77777777" w:rsidTr="00B40D72">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896"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3E3899" w14:paraId="3DD2CF33" w14:textId="77777777" w:rsidTr="00B40D72">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896"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3E3899" w14:paraId="424A2689" w14:textId="77777777" w:rsidTr="00B40D72">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896"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3E3899" w14:paraId="235A9B11" w14:textId="77777777" w:rsidTr="00B40D72">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896"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3E3899" w14:paraId="7C5103FA" w14:textId="77777777" w:rsidTr="00B40D72">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896"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3E3899" w14:paraId="06AD7352" w14:textId="77777777" w:rsidTr="00B40D72">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896"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3E3899" w14:paraId="486DD284" w14:textId="77777777" w:rsidTr="00B40D72">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896"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3E3899" w14:paraId="0A37743D" w14:textId="77777777" w:rsidTr="00B40D72">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896"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FA8BC52" w14:textId="77777777" w:rsidTr="00B40D72">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896"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387"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B40D72">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896"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B40D72">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896"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B40D72">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896"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B40D72">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896"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57E087C" w14:textId="77777777" w:rsidTr="00B40D72">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896"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3E3899" w14:paraId="01FDAB48" w14:textId="77777777" w:rsidTr="00B40D72">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896"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3E3899" w14:paraId="53A60C9C" w14:textId="77777777" w:rsidTr="00B40D72">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556</w:t>
            </w:r>
          </w:p>
        </w:tc>
        <w:tc>
          <w:tcPr>
            <w:tcW w:w="896"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B40D72">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896"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387"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7937531" w14:textId="77777777" w:rsidTr="00B40D72">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896"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3E3899" w14:paraId="284DC24E" w14:textId="77777777" w:rsidTr="00B40D72">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896"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387" w:type="dxa"/>
            <w:shd w:val="clear" w:color="auto" w:fill="D9D9D9"/>
          </w:tcPr>
          <w:p w14:paraId="3F1B96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contributi agli investimenti di terzi. Vedi il commento al punto 3 cpv. 8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B40D72">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896"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3E3899" w14:paraId="60767188" w14:textId="77777777" w:rsidTr="00B40D72">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896"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3E3899" w14:paraId="62895717" w14:textId="77777777" w:rsidTr="00B40D72">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896"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3E3899" w14:paraId="04CEE07C" w14:textId="77777777" w:rsidTr="00B40D72">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896"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3E3899" w14:paraId="4DBCEDC3" w14:textId="77777777" w:rsidTr="00B40D72">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896"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3E3899" w14:paraId="119773E5" w14:textId="77777777" w:rsidTr="00B40D72">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896"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3E3899" w14:paraId="3FF94F0D" w14:textId="77777777" w:rsidTr="00B40D72">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896"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3E3899" w14:paraId="3FF28468" w14:textId="77777777" w:rsidTr="00B40D72">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896"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3E3899" w14:paraId="142F4F7C" w14:textId="77777777" w:rsidTr="00B40D72">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896"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3E3899" w14:paraId="54C86289" w14:textId="77777777" w:rsidTr="00B40D72">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896"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AFA6162" w14:textId="77777777" w:rsidTr="00B40D72">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896"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3E3899" w14:paraId="01925D08" w14:textId="77777777" w:rsidTr="00B40D72">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896"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3E3899" w14:paraId="2E96049E" w14:textId="77777777" w:rsidTr="00B40D72">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896"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3E3899" w14:paraId="17A8F942" w14:textId="77777777" w:rsidTr="00B40D72">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896"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3E3899" w14:paraId="0A2E72AD" w14:textId="77777777" w:rsidTr="00B40D72">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896"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3E3899" w14:paraId="1150DD67" w14:textId="77777777" w:rsidTr="00B40D72">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896"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3E3899" w14:paraId="5A7B52CF" w14:textId="77777777" w:rsidTr="00B40D72">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576</w:t>
            </w:r>
          </w:p>
        </w:tc>
        <w:tc>
          <w:tcPr>
            <w:tcW w:w="896"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3E3899" w14:paraId="28D0FD1E" w14:textId="77777777" w:rsidTr="00B40D72">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896"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3E3899" w14:paraId="201DCF5F" w14:textId="77777777" w:rsidTr="00B40D72">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896"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3E3899" w14:paraId="545A3E33" w14:textId="77777777" w:rsidTr="00B40D72">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896"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387"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3E3899" w14:paraId="32675FEF" w14:textId="77777777" w:rsidTr="00B40D72">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896"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387"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3E3899" w14:paraId="3B326D85" w14:textId="77777777" w:rsidTr="00B40D72">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896"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387"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3E3899" w14:paraId="23582A59" w14:textId="77777777" w:rsidTr="00B40D72">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896"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387"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3E3899" w14:paraId="1048BCC2" w14:textId="77777777" w:rsidTr="00B40D72">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896"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387"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3E3899" w14:paraId="6748E9D9" w14:textId="77777777" w:rsidTr="00B40D72">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896"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387"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3E3899" w14:paraId="0A6D5F3D" w14:textId="77777777" w:rsidTr="00B40D72">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896"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387"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B40D72">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896"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B40D72">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896"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387"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3E3899" w14:paraId="7D8EF5D4" w14:textId="77777777" w:rsidTr="00B40D72">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896"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B40D72">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896"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387"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341F3AE" w14:textId="77777777" w:rsidTr="00B40D72">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60</w:t>
            </w:r>
          </w:p>
        </w:tc>
        <w:tc>
          <w:tcPr>
            <w:tcW w:w="896"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387"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3E3899" w14:paraId="592FEAE8" w14:textId="77777777" w:rsidTr="00B40D72">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600</w:t>
            </w:r>
          </w:p>
        </w:tc>
        <w:tc>
          <w:tcPr>
            <w:tcW w:w="896"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387"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3E3899" w14:paraId="1ECB754A" w14:textId="77777777" w:rsidTr="00B40D72">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896"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5D6CB18" w14:textId="0A95047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r w:rsidR="00870E48">
              <w:rPr>
                <w:rFonts w:cs="Arial"/>
                <w:iCs/>
                <w:sz w:val="20"/>
                <w:lang w:val="it-CH" w:eastAsia="de-CH"/>
              </w:rPr>
              <w:t xml:space="preserve"> </w:t>
            </w:r>
            <w:r w:rsidR="00870E48" w:rsidRPr="00870E48">
              <w:rPr>
                <w:rFonts w:cs="Arial"/>
                <w:iCs/>
                <w:sz w:val="20"/>
                <w:highlight w:val="yellow"/>
                <w:lang w:val="it-CH" w:eastAsia="de-CH"/>
              </w:rPr>
              <w:t>e vie di comunicazione</w:t>
            </w:r>
          </w:p>
        </w:tc>
        <w:tc>
          <w:tcPr>
            <w:tcW w:w="5387" w:type="dxa"/>
            <w:shd w:val="clear" w:color="auto" w:fill="F2F2F2"/>
          </w:tcPr>
          <w:p w14:paraId="3C3A2C8A" w14:textId="3FA0317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r w:rsidR="00D46169">
              <w:rPr>
                <w:rFonts w:cs="Arial"/>
                <w:iCs/>
                <w:sz w:val="20"/>
                <w:lang w:val="it-CH" w:eastAsia="de-CH"/>
              </w:rPr>
              <w:t xml:space="preserve"> </w:t>
            </w:r>
            <w:r w:rsidR="00D46169" w:rsidRPr="00D46169">
              <w:rPr>
                <w:rFonts w:cs="Arial"/>
                <w:iCs/>
                <w:sz w:val="20"/>
                <w:highlight w:val="yellow"/>
                <w:lang w:val="it-CH" w:eastAsia="de-CH"/>
              </w:rPr>
              <w:t>e vie di comunicazione</w:t>
            </w:r>
            <w:r w:rsidRPr="003E3899">
              <w:rPr>
                <w:rFonts w:cs="Arial"/>
                <w:iCs/>
                <w:sz w:val="20"/>
                <w:lang w:val="it-CH" w:eastAsia="de-CH"/>
              </w:rPr>
              <w:t>.</w:t>
            </w:r>
          </w:p>
        </w:tc>
      </w:tr>
      <w:tr w:rsidR="003E3899" w:rsidRPr="003E3899" w14:paraId="40E92EC1" w14:textId="77777777" w:rsidTr="00B40D72">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896"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387"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3E3899" w14:paraId="4EF94EAF" w14:textId="77777777" w:rsidTr="00B40D72">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896"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387"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3E3899" w14:paraId="49219336" w14:textId="77777777" w:rsidTr="00B40D72">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896"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387"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3E3899" w14:paraId="1F184476" w14:textId="77777777" w:rsidTr="00B40D72">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896"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387"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3E3899" w14:paraId="19BAA3D7" w14:textId="77777777" w:rsidTr="00B40D72">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896"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387"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3E3899" w14:paraId="110486CE" w14:textId="77777777" w:rsidTr="00B40D72">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896"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387"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3E3899" w14:paraId="1C73EC39" w14:textId="77777777" w:rsidTr="00B40D72">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896"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AD3128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Rimborsi</w:t>
            </w:r>
          </w:p>
        </w:tc>
        <w:tc>
          <w:tcPr>
            <w:tcW w:w="5387"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3E3899" w14:paraId="412E2B4A" w14:textId="77777777" w:rsidTr="00B40D72">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896"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3E3899" w14:paraId="63D47571" w14:textId="77777777" w:rsidTr="00B40D72">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896"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512D4E0" w14:textId="11D9C4C5"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870E48">
              <w:rPr>
                <w:rFonts w:cs="Arial"/>
                <w:iCs/>
                <w:sz w:val="20"/>
                <w:lang w:val="it-CH" w:eastAsia="de-CH"/>
              </w:rPr>
              <w:t xml:space="preserve"> </w:t>
            </w:r>
            <w:r w:rsidR="00870E48" w:rsidRPr="00870E48">
              <w:rPr>
                <w:rFonts w:cs="Arial"/>
                <w:iCs/>
                <w:sz w:val="20"/>
                <w:highlight w:val="yellow"/>
                <w:lang w:val="it-CH" w:eastAsia="de-CH"/>
              </w:rPr>
              <w:t>e vie di comunicazione</w:t>
            </w:r>
          </w:p>
        </w:tc>
        <w:tc>
          <w:tcPr>
            <w:tcW w:w="5387" w:type="dxa"/>
            <w:shd w:val="clear" w:color="auto" w:fill="F2F2F2"/>
          </w:tcPr>
          <w:p w14:paraId="6E7D9BF2" w14:textId="79582D0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r w:rsidR="007906D1">
              <w:rPr>
                <w:rFonts w:cs="Arial"/>
                <w:iCs/>
                <w:sz w:val="20"/>
                <w:lang w:val="it-CH" w:eastAsia="de-CH"/>
              </w:rPr>
              <w:t xml:space="preserve"> e vie di comunicazione</w:t>
            </w:r>
            <w:bookmarkStart w:id="291" w:name="_GoBack"/>
            <w:bookmarkEnd w:id="291"/>
            <w:r w:rsidRPr="003E3899">
              <w:rPr>
                <w:rFonts w:cs="Arial"/>
                <w:iCs/>
                <w:sz w:val="20"/>
                <w:lang w:val="it-CH" w:eastAsia="de-CH"/>
              </w:rPr>
              <w:t>.</w:t>
            </w:r>
          </w:p>
        </w:tc>
      </w:tr>
      <w:tr w:rsidR="003E3899" w:rsidRPr="005F261D" w14:paraId="0A0A6812" w14:textId="77777777" w:rsidTr="00B40D72">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896"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3E3899" w14:paraId="5DCBFA56" w14:textId="77777777" w:rsidTr="00B40D72">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896"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387"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3E3899" w14:paraId="10EFA7F7" w14:textId="77777777" w:rsidTr="00B40D72">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896"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3E3899" w14:paraId="0436088C" w14:textId="77777777" w:rsidTr="00B40D72">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896"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3E3899" w14:paraId="274487C1" w14:textId="77777777" w:rsidTr="00B40D72">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896"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3E3899" w14:paraId="16C36E25" w14:textId="77777777" w:rsidTr="00B40D72">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896"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387"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3E3899" w14:paraId="4AC3D3F7" w14:textId="77777777" w:rsidTr="00B40D72">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896"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387"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3E3899" w14:paraId="5FB8803B" w14:textId="77777777" w:rsidTr="00B40D72">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896"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870E48" w:rsidRPr="003E3899" w14:paraId="7D32ED67" w14:textId="77777777" w:rsidTr="00B40D72">
        <w:trPr>
          <w:trHeight w:val="510"/>
        </w:trPr>
        <w:tc>
          <w:tcPr>
            <w:tcW w:w="0" w:type="auto"/>
            <w:shd w:val="clear" w:color="auto" w:fill="F2F2F2"/>
            <w:noWrap/>
          </w:tcPr>
          <w:p w14:paraId="441C5144" w14:textId="77777777" w:rsidR="00870E48" w:rsidRPr="003E3899" w:rsidRDefault="00870E48" w:rsidP="00870E48">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896" w:type="dxa"/>
            <w:shd w:val="clear" w:color="auto" w:fill="F2F2F2"/>
          </w:tcPr>
          <w:p w14:paraId="0D6684E2" w14:textId="77777777" w:rsidR="00870E48" w:rsidRPr="003E3899" w:rsidRDefault="00870E48" w:rsidP="00870E48">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1048A26" w14:textId="6FCBE252" w:rsidR="00870E48" w:rsidRPr="003E3899" w:rsidRDefault="00870E48" w:rsidP="00870E48">
            <w:pPr>
              <w:spacing w:line="240" w:lineRule="auto"/>
              <w:jc w:val="left"/>
              <w:rPr>
                <w:rFonts w:cs="Arial"/>
                <w:iCs/>
                <w:sz w:val="20"/>
                <w:lang w:val="it-CH" w:eastAsia="de-CH"/>
              </w:rPr>
            </w:pPr>
            <w:r w:rsidRPr="00870E48">
              <w:rPr>
                <w:rFonts w:cs="Arial"/>
                <w:iCs/>
                <w:strike/>
                <w:sz w:val="20"/>
                <w:highlight w:val="yellow"/>
                <w:lang w:val="it-CH" w:eastAsia="de-CH"/>
              </w:rPr>
              <w:t>Brevetti / Licenze</w:t>
            </w:r>
            <w:r w:rsidRPr="00870E48">
              <w:rPr>
                <w:rFonts w:cs="Arial"/>
                <w:iCs/>
                <w:sz w:val="20"/>
                <w:highlight w:val="yellow"/>
                <w:lang w:val="it-CH" w:eastAsia="de-CH"/>
              </w:rPr>
              <w:t xml:space="preserve"> Licenze, diritti d'uso, diritti di marchio</w:t>
            </w:r>
          </w:p>
        </w:tc>
        <w:tc>
          <w:tcPr>
            <w:tcW w:w="5387" w:type="dxa"/>
            <w:shd w:val="clear" w:color="auto" w:fill="F2F2F2"/>
          </w:tcPr>
          <w:p w14:paraId="1634A88D" w14:textId="77777777" w:rsidR="00870E48" w:rsidRPr="003E3899" w:rsidRDefault="00870E48" w:rsidP="00870E48">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3E3899" w14:paraId="2890530F" w14:textId="77777777" w:rsidTr="00B40D72">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896"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3E3899" w14:paraId="3B5D32ED" w14:textId="77777777" w:rsidTr="00B40D72">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63</w:t>
            </w:r>
          </w:p>
        </w:tc>
        <w:tc>
          <w:tcPr>
            <w:tcW w:w="896"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387"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3E3899" w14:paraId="54EE0217" w14:textId="77777777" w:rsidTr="00B40D72">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896"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3E3899" w14:paraId="18E3A4A5" w14:textId="77777777" w:rsidTr="00B40D72">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896"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3E3899" w14:paraId="705E962A" w14:textId="77777777" w:rsidTr="00B40D72">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896"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3E3899" w14:paraId="47D2DBB9" w14:textId="77777777" w:rsidTr="00B40D72">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896"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3E3899" w14:paraId="5207A565" w14:textId="77777777" w:rsidTr="00B40D72">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896"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3E3899" w14:paraId="6DFDBA63" w14:textId="77777777" w:rsidTr="00B40D72">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896"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3E3899" w14:paraId="121F830C" w14:textId="77777777" w:rsidTr="00B40D72">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896"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3E3899" w14:paraId="029EE1C8" w14:textId="77777777" w:rsidTr="00B40D72">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896"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3E3899" w14:paraId="03ACA05C" w14:textId="77777777" w:rsidTr="00B40D72">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896"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B40D72">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896"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387"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37B3B001" w14:textId="77777777" w:rsidTr="00B40D72">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896"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3E3899" w14:paraId="7FF9D20B" w14:textId="77777777" w:rsidTr="00B40D72">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896"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3E3899" w14:paraId="6054A3CE" w14:textId="77777777" w:rsidTr="00B40D72">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896"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3E3899" w14:paraId="69491DC1" w14:textId="77777777" w:rsidTr="00B40D72">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896"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3E3899" w14:paraId="59C9F462" w14:textId="77777777" w:rsidTr="00B40D72">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896"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3E3899" w14:paraId="632CE76C" w14:textId="77777777" w:rsidTr="00B40D72">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896"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3E3899" w14:paraId="23C5E6B1" w14:textId="77777777" w:rsidTr="00B40D72">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896"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3E3899" w14:paraId="3CF2D7CE" w14:textId="77777777" w:rsidTr="00B40D72">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896"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3E3899" w14:paraId="2F3D361F" w14:textId="77777777" w:rsidTr="00B40D72">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896"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3E3899" w14:paraId="7009161D" w14:textId="77777777" w:rsidTr="00B40D72">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896"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955" w:type="dxa"/>
            <w:gridSpan w:val="2"/>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5492CFB3" w14:textId="77777777" w:rsidTr="00B40D72">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896"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387"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3E3899" w14:paraId="432E58BA" w14:textId="77777777" w:rsidTr="00B40D72">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896"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3E3899" w14:paraId="1CB8A939" w14:textId="77777777" w:rsidTr="00B40D72">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896"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3E3899" w14:paraId="5153E343" w14:textId="77777777" w:rsidTr="00B40D72">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652</w:t>
            </w:r>
          </w:p>
        </w:tc>
        <w:tc>
          <w:tcPr>
            <w:tcW w:w="896"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3E3899" w14:paraId="2099E583" w14:textId="77777777" w:rsidTr="00B40D72">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896"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3E3899" w14:paraId="3357726D" w14:textId="77777777" w:rsidTr="00B40D72">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896"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3E3899" w14:paraId="5ECA9B28" w14:textId="77777777" w:rsidTr="00B40D72">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896"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3E3899" w14:paraId="600D1A6D" w14:textId="77777777" w:rsidTr="00B40D72">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896"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3E3899" w14:paraId="4B5B3D77" w14:textId="77777777" w:rsidTr="00B40D72">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896"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955" w:type="dxa"/>
            <w:gridSpan w:val="2"/>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387"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3E3899" w14:paraId="4ED3E440" w14:textId="77777777" w:rsidTr="00B40D72">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896"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3E3899" w14:paraId="1B92725C" w14:textId="77777777" w:rsidTr="00B40D72">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896"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387"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3E3899" w14:paraId="41B37D77" w14:textId="77777777" w:rsidTr="00B40D72">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896"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3E3899" w14:paraId="60A6BC80" w14:textId="77777777" w:rsidTr="00B40D72">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896"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3E3899" w14:paraId="4EA958BB" w14:textId="77777777" w:rsidTr="00B40D72">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896"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3E3899" w14:paraId="78FE4E3D" w14:textId="77777777" w:rsidTr="00B40D72">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896"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3E3899" w14:paraId="0CD292D9" w14:textId="77777777" w:rsidTr="00B40D72">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896"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3E3899" w14:paraId="1BB8A3E3" w14:textId="77777777" w:rsidTr="00B40D72">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896"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3E3899" w14:paraId="43D09A01" w14:textId="77777777" w:rsidTr="00B40D72">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896"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3E3899" w14:paraId="5054857B" w14:textId="77777777" w:rsidTr="00B40D72">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896"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3E3899" w14:paraId="0799D575" w14:textId="77777777" w:rsidTr="00B40D72">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896"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3E3899" w14:paraId="194DF1FD" w14:textId="77777777" w:rsidTr="00B40D72">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896"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01C9760" w14:textId="77777777" w:rsidTr="00B40D72">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896"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3E3899" w14:paraId="66EE6711" w14:textId="77777777" w:rsidTr="00B40D72">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896"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3E3899" w14:paraId="07BFB7D9" w14:textId="77777777" w:rsidTr="00B40D72">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896"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3E3899" w14:paraId="234B0090" w14:textId="77777777" w:rsidTr="00B40D72">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673</w:t>
            </w:r>
          </w:p>
        </w:tc>
        <w:tc>
          <w:tcPr>
            <w:tcW w:w="896"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3E3899" w14:paraId="4CEB39D3" w14:textId="77777777" w:rsidTr="00B40D72">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896"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3E3899" w14:paraId="03CD65C8" w14:textId="77777777" w:rsidTr="00B40D72">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896"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3E3899" w14:paraId="26CE0A30" w14:textId="77777777" w:rsidTr="00B40D72">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896"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3E3899" w14:paraId="273786D7" w14:textId="77777777" w:rsidTr="00B40D72">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896"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3E3899" w14:paraId="66948188" w14:textId="77777777" w:rsidTr="00B40D72">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896"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3E3899" w14:paraId="014C9448" w14:textId="77777777" w:rsidTr="00B40D72">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896"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387"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3E3899" w14:paraId="77257817" w14:textId="77777777" w:rsidTr="00B40D72">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896"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387"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3E3899" w14:paraId="33555F1B" w14:textId="77777777" w:rsidTr="00B40D72">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896"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387"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3E3899" w14:paraId="56ED21B0" w14:textId="77777777" w:rsidTr="00B40D72">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896"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387"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3E3899" w14:paraId="17249A88" w14:textId="77777777" w:rsidTr="00B40D72">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896"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387"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3E3899" w14:paraId="7480D3E7" w14:textId="77777777" w:rsidTr="00B40D72">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896"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387"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3E3899" w14:paraId="14B4E76E" w14:textId="77777777" w:rsidTr="00B40D72">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896"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387"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3E3899" w14:paraId="085CF567" w14:textId="77777777" w:rsidTr="00B40D72">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896"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387"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B40D72">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896"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7625CCC7" w14:textId="77777777" w:rsidTr="00B40D72">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690</w:t>
            </w:r>
          </w:p>
        </w:tc>
        <w:tc>
          <w:tcPr>
            <w:tcW w:w="896"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25A62A" w14:textId="7BB64BF0" w:rsidR="003E3899" w:rsidRPr="00870E48" w:rsidRDefault="003E3899" w:rsidP="003E3899">
            <w:pPr>
              <w:spacing w:line="240" w:lineRule="auto"/>
              <w:jc w:val="left"/>
              <w:rPr>
                <w:rFonts w:cs="Arial"/>
                <w:iCs/>
                <w:strike/>
                <w:sz w:val="20"/>
                <w:lang w:val="it-CH" w:eastAsia="de-CH"/>
              </w:rPr>
            </w:pPr>
            <w:r w:rsidRPr="00870E48">
              <w:rPr>
                <w:rFonts w:cs="Arial"/>
                <w:iCs/>
                <w:strike/>
                <w:sz w:val="20"/>
                <w:highlight w:val="yellow"/>
                <w:lang w:val="it-CH" w:eastAsia="de-CH"/>
              </w:rPr>
              <w:t>Attivazione di investimenti netti</w:t>
            </w:r>
            <w:r w:rsidR="00870E48" w:rsidRPr="00870E48">
              <w:rPr>
                <w:rFonts w:cs="Arial"/>
                <w:iCs/>
                <w:strike/>
                <w:sz w:val="20"/>
                <w:highlight w:val="yellow"/>
                <w:lang w:val="it-CH" w:eastAsia="de-CH"/>
              </w:rPr>
              <w:t xml:space="preserve"> </w:t>
            </w:r>
            <w:r w:rsidR="00870E48" w:rsidRPr="00870E48">
              <w:rPr>
                <w:rFonts w:cs="Arial"/>
                <w:iCs/>
                <w:sz w:val="20"/>
                <w:highlight w:val="yellow"/>
                <w:lang w:val="it-CH" w:eastAsia="de-CH"/>
              </w:rPr>
              <w:t>Riporto a bilancio</w:t>
            </w:r>
          </w:p>
        </w:tc>
        <w:tc>
          <w:tcPr>
            <w:tcW w:w="5387"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3E3899" w14:paraId="05EF18E7" w14:textId="77777777" w:rsidTr="00B40D72">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896"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B40D72">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896"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387"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163274FD" w14:textId="77777777" w:rsidTr="00B40D72">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896"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955" w:type="dxa"/>
            <w:gridSpan w:val="2"/>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387" w:type="dxa"/>
            <w:shd w:val="clear" w:color="auto" w:fill="D9D9D9"/>
          </w:tcPr>
          <w:p w14:paraId="363479D3" w14:textId="77777777" w:rsidR="003E3899" w:rsidRPr="003E3899"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en-US"/>
              </w:rPr>
            </w:pPr>
            <w:r w:rsidRPr="003E3899">
              <w:rPr>
                <w:rFonts w:cs="Arial"/>
                <w:iCs/>
                <w:color w:val="000000"/>
                <w:sz w:val="20"/>
                <w:highlight w:val="green"/>
                <w:lang w:val="en-US" w:eastAsia="en-US"/>
              </w:rPr>
              <w:t>Chiusura del conto economico, compreso beni propri</w:t>
            </w:r>
          </w:p>
        </w:tc>
      </w:tr>
      <w:tr w:rsidR="003E3899" w:rsidRPr="003E3899" w14:paraId="473BB473" w14:textId="77777777" w:rsidTr="00B40D72">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896"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3E3899">
              <w:rPr>
                <w:rFonts w:cs="Arial"/>
                <w:iCs/>
                <w:color w:val="000000"/>
                <w:sz w:val="20"/>
                <w:lang w:val="en-US" w:eastAsia="en-US"/>
              </w:rPr>
              <w:t xml:space="preserve"> </w:t>
            </w:r>
            <w:r w:rsidRPr="003E3899">
              <w:rPr>
                <w:rFonts w:cs="Arial"/>
                <w:iCs/>
                <w:color w:val="000000"/>
                <w:sz w:val="20"/>
                <w:highlight w:val="green"/>
                <w:lang w:val="en-US" w:eastAsia="en-US"/>
              </w:rPr>
              <w:t>di economia generale</w:t>
            </w:r>
          </w:p>
        </w:tc>
        <w:tc>
          <w:tcPr>
            <w:tcW w:w="5387"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3E3899">
              <w:rPr>
                <w:rFonts w:cs="Arial"/>
                <w:iCs/>
                <w:color w:val="000000"/>
                <w:sz w:val="20"/>
                <w:highlight w:val="green"/>
                <w:lang w:eastAsia="en-US"/>
              </w:rPr>
              <w:t>di economia generale</w:t>
            </w:r>
            <w:r w:rsidRPr="003E3899">
              <w:rPr>
                <w:rFonts w:cs="Arial"/>
                <w:iCs/>
                <w:color w:val="000000"/>
                <w:sz w:val="20"/>
                <w:lang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3E3899" w14:paraId="3DD9A098" w14:textId="77777777" w:rsidTr="00B40D72">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955" w:type="dxa"/>
            <w:gridSpan w:val="2"/>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387"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3E3899" w14:paraId="22A525CD" w14:textId="77777777" w:rsidTr="00B40D72">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955" w:type="dxa"/>
            <w:gridSpan w:val="2"/>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387"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3E3899" w14:paraId="71C7AC68" w14:textId="77777777" w:rsidTr="00B40D72">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896"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955" w:type="dxa"/>
            <w:gridSpan w:val="2"/>
            <w:shd w:val="clear" w:color="auto" w:fill="F2F2F2"/>
          </w:tcPr>
          <w:p w14:paraId="2F65DACB" w14:textId="1B8C229C"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Chiusura di finanziamenti speciali e fondi </w:t>
            </w:r>
            <w:r w:rsidRPr="00870E48">
              <w:rPr>
                <w:rFonts w:cs="Arial"/>
                <w:iCs/>
                <w:strike/>
                <w:sz w:val="20"/>
                <w:highlight w:val="yellow"/>
                <w:lang w:val="it-CH" w:eastAsia="de-CH"/>
              </w:rPr>
              <w:t>del</w:t>
            </w:r>
            <w:r w:rsidRPr="00870E48">
              <w:rPr>
                <w:rFonts w:cs="Arial"/>
                <w:iCs/>
                <w:sz w:val="20"/>
                <w:highlight w:val="yellow"/>
                <w:lang w:val="it-CH" w:eastAsia="de-CH"/>
              </w:rPr>
              <w:t xml:space="preserve"> </w:t>
            </w:r>
            <w:r w:rsidR="00870E48" w:rsidRPr="00870E48">
              <w:rPr>
                <w:rFonts w:cs="Arial"/>
                <w:iCs/>
                <w:sz w:val="20"/>
                <w:highlight w:val="yellow"/>
                <w:lang w:val="it-CH" w:eastAsia="de-CH"/>
              </w:rPr>
              <w:t xml:space="preserve">nel </w:t>
            </w:r>
            <w:r w:rsidRPr="003E3899">
              <w:rPr>
                <w:rFonts w:cs="Arial"/>
                <w:iCs/>
                <w:sz w:val="20"/>
                <w:highlight w:val="green"/>
                <w:lang w:val="it-CH" w:eastAsia="de-CH"/>
              </w:rPr>
              <w:t>capitale proprio</w:t>
            </w:r>
          </w:p>
        </w:tc>
        <w:tc>
          <w:tcPr>
            <w:tcW w:w="5387"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3E3899" w14:paraId="6EBF1A09" w14:textId="77777777" w:rsidTr="00B40D72">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955" w:type="dxa"/>
            <w:gridSpan w:val="2"/>
            <w:shd w:val="clear" w:color="auto" w:fill="auto"/>
          </w:tcPr>
          <w:p w14:paraId="0667B38B" w14:textId="7368B1AC"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 xml:space="preserve">Chiusura dei finanziamenti speciali e dei fondi </w:t>
            </w:r>
            <w:r w:rsidRPr="00870E48">
              <w:rPr>
                <w:rFonts w:cs="Arial"/>
                <w:strike/>
                <w:color w:val="000000"/>
                <w:sz w:val="20"/>
                <w:highlight w:val="yellow"/>
                <w:lang w:eastAsia="de-CH"/>
              </w:rPr>
              <w:t>registrati come</w:t>
            </w:r>
            <w:r w:rsidRPr="00870E48">
              <w:rPr>
                <w:rFonts w:cs="Arial"/>
                <w:color w:val="000000"/>
                <w:sz w:val="20"/>
                <w:highlight w:val="yellow"/>
                <w:lang w:eastAsia="de-CH"/>
              </w:rPr>
              <w:t xml:space="preserve"> </w:t>
            </w:r>
            <w:r w:rsidR="00870E48" w:rsidRPr="00870E48">
              <w:rPr>
                <w:rFonts w:cs="Arial"/>
                <w:color w:val="000000"/>
                <w:sz w:val="20"/>
                <w:highlight w:val="yellow"/>
                <w:lang w:eastAsia="de-CH"/>
              </w:rPr>
              <w:t xml:space="preserve">nel </w:t>
            </w:r>
            <w:r w:rsidRPr="003E3899">
              <w:rPr>
                <w:rFonts w:cs="Arial"/>
                <w:color w:val="000000"/>
                <w:sz w:val="20"/>
                <w:highlight w:val="green"/>
                <w:lang w:eastAsia="de-CH"/>
              </w:rPr>
              <w:t>capitale proprio, eccedenza d</w:t>
            </w:r>
            <w:r w:rsidR="009C297D">
              <w:rPr>
                <w:rFonts w:cs="Arial"/>
                <w:color w:val="000000"/>
                <w:sz w:val="20"/>
                <w:highlight w:val="green"/>
                <w:lang w:eastAsia="de-CH"/>
              </w:rPr>
              <w:t>i ricavi</w:t>
            </w:r>
          </w:p>
        </w:tc>
        <w:tc>
          <w:tcPr>
            <w:tcW w:w="5387" w:type="dxa"/>
            <w:shd w:val="clear" w:color="auto" w:fill="auto"/>
          </w:tcPr>
          <w:p w14:paraId="155B685B" w14:textId="436F8D00" w:rsidR="003E3899" w:rsidRPr="003E3899" w:rsidRDefault="003E3899" w:rsidP="009C297D">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eastAsia="de-CH"/>
              </w:rPr>
            </w:pPr>
            <w:r w:rsidRPr="003E3899">
              <w:rPr>
                <w:rFonts w:cs="Arial"/>
                <w:color w:val="000000"/>
                <w:sz w:val="20"/>
                <w:highlight w:val="green"/>
                <w:lang w:eastAsia="de-CH"/>
              </w:rPr>
              <w:t xml:space="preserve">Registrazione di chiusura per iscrivere l’eccedenza di ricavi dei finanziamenti speciali, rispettivamente dei fondi </w:t>
            </w:r>
            <w:r w:rsidR="00870E48" w:rsidRPr="00870E48">
              <w:rPr>
                <w:rFonts w:cs="Arial"/>
                <w:strike/>
                <w:color w:val="000000"/>
                <w:sz w:val="20"/>
                <w:highlight w:val="yellow"/>
                <w:lang w:eastAsia="de-CH"/>
              </w:rPr>
              <w:t>registrati come</w:t>
            </w:r>
            <w:r w:rsidR="00870E48"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 nel conto di bilancio 2900 Finanziamenti speciali</w:t>
            </w:r>
            <w:r w:rsidR="009C297D" w:rsidRPr="00870E48">
              <w:rPr>
                <w:rFonts w:cs="Arial"/>
                <w:strike/>
                <w:color w:val="000000"/>
                <w:sz w:val="20"/>
                <w:highlight w:val="yellow"/>
                <w:lang w:eastAsia="de-CH"/>
              </w:rPr>
              <w:t xml:space="preserve"> registrati come</w:t>
            </w:r>
            <w:r w:rsidR="009C297D"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 rispettivamente 2910 Fondi </w:t>
            </w:r>
            <w:r w:rsidR="009C297D" w:rsidRPr="00870E48">
              <w:rPr>
                <w:rFonts w:cs="Arial"/>
                <w:strike/>
                <w:color w:val="000000"/>
                <w:sz w:val="20"/>
                <w:highlight w:val="yellow"/>
                <w:lang w:eastAsia="de-CH"/>
              </w:rPr>
              <w:t>registrati come</w:t>
            </w:r>
            <w:r w:rsidR="009C297D"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w:t>
            </w:r>
          </w:p>
        </w:tc>
      </w:tr>
      <w:tr w:rsidR="003E3899" w:rsidRPr="003E3899" w14:paraId="5776D63E" w14:textId="77777777" w:rsidTr="00B40D72">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955" w:type="dxa"/>
            <w:gridSpan w:val="2"/>
            <w:shd w:val="clear" w:color="auto" w:fill="auto"/>
          </w:tcPr>
          <w:p w14:paraId="20D1CFDA" w14:textId="4B14C220"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 xml:space="preserve">Chiusura dei finanziamenti speciali e dei fondi </w:t>
            </w:r>
            <w:r w:rsidRPr="00870E48">
              <w:rPr>
                <w:rFonts w:cs="Arial"/>
                <w:strike/>
                <w:color w:val="000000"/>
                <w:sz w:val="20"/>
                <w:highlight w:val="yellow"/>
                <w:lang w:eastAsia="de-CH"/>
              </w:rPr>
              <w:t>registrati come</w:t>
            </w:r>
            <w:r w:rsidRPr="00870E48">
              <w:rPr>
                <w:rFonts w:cs="Arial"/>
                <w:color w:val="000000"/>
                <w:sz w:val="20"/>
                <w:highlight w:val="yellow"/>
                <w:lang w:eastAsia="de-CH"/>
              </w:rPr>
              <w:t xml:space="preserve"> </w:t>
            </w:r>
            <w:r w:rsidR="00870E48" w:rsidRPr="00870E48">
              <w:rPr>
                <w:rFonts w:cs="Arial"/>
                <w:color w:val="000000"/>
                <w:sz w:val="20"/>
                <w:highlight w:val="yellow"/>
                <w:lang w:eastAsia="de-CH"/>
              </w:rPr>
              <w:t xml:space="preserve">nel </w:t>
            </w:r>
            <w:r w:rsidRPr="003E3899">
              <w:rPr>
                <w:rFonts w:cs="Arial"/>
                <w:color w:val="000000"/>
                <w:sz w:val="20"/>
                <w:highlight w:val="green"/>
                <w:lang w:eastAsia="de-CH"/>
              </w:rPr>
              <w:t>capitale proprio, eccedenza di spese</w:t>
            </w:r>
          </w:p>
        </w:tc>
        <w:tc>
          <w:tcPr>
            <w:tcW w:w="5387" w:type="dxa"/>
            <w:shd w:val="clear" w:color="auto" w:fill="auto"/>
          </w:tcPr>
          <w:p w14:paraId="2C1FB531" w14:textId="06474773"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eastAsia="de-CH"/>
              </w:rPr>
            </w:pPr>
            <w:r w:rsidRPr="003E3899">
              <w:rPr>
                <w:rFonts w:cs="Arial"/>
                <w:color w:val="000000"/>
                <w:sz w:val="20"/>
                <w:highlight w:val="green"/>
                <w:lang w:eastAsia="de-CH"/>
              </w:rPr>
              <w:t xml:space="preserve">Registrazione di chiusura per iscrivere l’eccedenza di spese dei finanziamenti speciali, rispettivamente dei fondi </w:t>
            </w:r>
            <w:r w:rsidR="009C297D" w:rsidRPr="00870E48">
              <w:rPr>
                <w:rFonts w:cs="Arial"/>
                <w:strike/>
                <w:color w:val="000000"/>
                <w:sz w:val="20"/>
                <w:highlight w:val="yellow"/>
                <w:lang w:eastAsia="de-CH"/>
              </w:rPr>
              <w:t>registrati come</w:t>
            </w:r>
            <w:r w:rsidR="009C297D"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 nel conto di bilancio 2900 Finanziamenti speciali </w:t>
            </w:r>
            <w:r w:rsidR="009C297D" w:rsidRPr="00870E48">
              <w:rPr>
                <w:rFonts w:cs="Arial"/>
                <w:strike/>
                <w:color w:val="000000"/>
                <w:sz w:val="20"/>
                <w:highlight w:val="yellow"/>
                <w:lang w:eastAsia="de-CH"/>
              </w:rPr>
              <w:t>registrati come</w:t>
            </w:r>
            <w:r w:rsidR="009C297D"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 rispettivamente 2910 Fondi </w:t>
            </w:r>
            <w:r w:rsidR="009C297D" w:rsidRPr="00870E48">
              <w:rPr>
                <w:rFonts w:cs="Arial"/>
                <w:strike/>
                <w:color w:val="000000"/>
                <w:sz w:val="20"/>
                <w:highlight w:val="yellow"/>
                <w:lang w:eastAsia="de-CH"/>
              </w:rPr>
              <w:t>registrati come</w:t>
            </w:r>
            <w:r w:rsidR="009C297D" w:rsidRPr="00870E48">
              <w:rPr>
                <w:rFonts w:cs="Arial"/>
                <w:color w:val="000000"/>
                <w:sz w:val="20"/>
                <w:highlight w:val="yellow"/>
                <w:lang w:eastAsia="de-CH"/>
              </w:rPr>
              <w:t xml:space="preserve"> nel</w:t>
            </w:r>
            <w:r w:rsidRPr="003E3899">
              <w:rPr>
                <w:rFonts w:cs="Arial"/>
                <w:color w:val="000000"/>
                <w:sz w:val="20"/>
                <w:highlight w:val="green"/>
                <w:lang w:eastAsia="de-CH"/>
              </w:rPr>
              <w:t xml:space="preserve"> capitale proprio</w:t>
            </w:r>
          </w:p>
        </w:tc>
      </w:tr>
      <w:tr w:rsidR="003E3899" w:rsidRPr="003E3899" w14:paraId="10BDF94C" w14:textId="77777777" w:rsidTr="00B40D72">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896"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955" w:type="dxa"/>
            <w:gridSpan w:val="2"/>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387"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3E3899" w14:paraId="6919B6D9" w14:textId="77777777" w:rsidTr="00B40D72">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955" w:type="dxa"/>
            <w:gridSpan w:val="2"/>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387"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3E3899" w14:paraId="200A43E2" w14:textId="77777777" w:rsidTr="00B40D72">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955" w:type="dxa"/>
            <w:gridSpan w:val="2"/>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387"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3E3899" w14:paraId="2113A495" w14:textId="77777777" w:rsidTr="00B40D72">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896"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955" w:type="dxa"/>
            <w:gridSpan w:val="2"/>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3E3899">
              <w:rPr>
                <w:rFonts w:cs="Arial"/>
                <w:color w:val="000000"/>
                <w:sz w:val="20"/>
                <w:highlight w:val="green"/>
                <w:lang w:eastAsia="en-US"/>
              </w:rPr>
              <w:t>Chiusura di altri capitali propri attribuiti</w:t>
            </w:r>
          </w:p>
        </w:tc>
        <w:tc>
          <w:tcPr>
            <w:tcW w:w="5387"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color w:val="000000"/>
                <w:sz w:val="20"/>
                <w:highlight w:val="green"/>
                <w:lang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10088C39" w:rsidR="00F2160B" w:rsidRDefault="00F2160B">
      <w:pPr>
        <w:spacing w:line="240" w:lineRule="auto"/>
        <w:jc w:val="left"/>
        <w:rPr>
          <w:sz w:val="20"/>
        </w:rPr>
      </w:pP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B003C0" w:rsidRDefault="007C1484" w:rsidP="000136C9">
      <w:pPr>
        <w:pStyle w:val="Titre1"/>
        <w:rPr>
          <w:lang w:val="de-CH"/>
        </w:rPr>
      </w:pPr>
      <w:bookmarkStart w:id="292" w:name="_Toc174756707"/>
      <w:bookmarkStart w:id="293" w:name="_Toc174757597"/>
      <w:bookmarkStart w:id="294" w:name="_Toc174760205"/>
      <w:bookmarkStart w:id="295" w:name="_Toc174762815"/>
      <w:bookmarkStart w:id="296" w:name="_Toc174765306"/>
      <w:bookmarkStart w:id="297" w:name="_Toc174767796"/>
      <w:bookmarkStart w:id="298" w:name="_Toc175040118"/>
      <w:bookmarkStart w:id="299" w:name="_Toc181699214"/>
      <w:bookmarkStart w:id="300" w:name="_Toc391475856"/>
      <w:bookmarkStart w:id="301" w:name="_Toc437088857"/>
      <w:bookmarkStart w:id="302" w:name="_Toc443054768"/>
      <w:bookmarkEnd w:id="292"/>
      <w:bookmarkEnd w:id="293"/>
      <w:bookmarkEnd w:id="294"/>
      <w:bookmarkEnd w:id="295"/>
      <w:bookmarkEnd w:id="296"/>
      <w:bookmarkEnd w:id="297"/>
      <w:bookmarkEnd w:id="298"/>
      <w:r w:rsidRPr="00B003C0">
        <w:rPr>
          <w:rStyle w:val="Kontentabelle4-stelligeChar"/>
          <w:rFonts w:cs="Times New Roman"/>
          <w:lang w:eastAsia="de-DE"/>
        </w:rPr>
        <w:lastRenderedPageBreak/>
        <w:t>A</w:t>
      </w:r>
      <w:r w:rsidR="003E3899" w:rsidRPr="00B003C0">
        <w:rPr>
          <w:rStyle w:val="Kontentabelle4-stelligeChar"/>
          <w:rFonts w:cs="Times New Roman"/>
          <w:lang w:eastAsia="de-DE"/>
        </w:rPr>
        <w:t>llegato</w:t>
      </w:r>
      <w:r w:rsidRPr="00B003C0">
        <w:rPr>
          <w:rStyle w:val="Kontentabelle4-stelligeChar"/>
          <w:rFonts w:cs="Times New Roman"/>
          <w:lang w:eastAsia="de-DE"/>
        </w:rPr>
        <w:t xml:space="preserve"> B</w:t>
      </w:r>
      <w:r w:rsidRPr="00B003C0">
        <w:rPr>
          <w:rStyle w:val="Kontentabelle4-stelligeChar"/>
          <w:rFonts w:cs="Times New Roman"/>
          <w:lang w:eastAsia="de-DE"/>
        </w:rPr>
        <w:br/>
      </w:r>
      <w:r w:rsidR="003E3899" w:rsidRPr="00B003C0">
        <w:rPr>
          <w:rStyle w:val="Kontentabelle4-stelligeChar"/>
        </w:rPr>
        <w:t>Articolazione funzionale</w:t>
      </w:r>
      <w:bookmarkEnd w:id="299"/>
      <w:bookmarkEnd w:id="300"/>
      <w:bookmarkEnd w:id="301"/>
      <w:bookmarkEnd w:id="302"/>
    </w:p>
    <w:p w14:paraId="045B15FD" w14:textId="763AADE8" w:rsidR="00B103B4" w:rsidRPr="00B003C0" w:rsidRDefault="00B103B4" w:rsidP="00B103B4">
      <w:pPr>
        <w:spacing w:before="240"/>
        <w:jc w:val="right"/>
        <w:rPr>
          <w:b/>
          <w:lang w:val="de-CH"/>
        </w:rPr>
      </w:pPr>
      <w:r w:rsidRPr="00B003C0">
        <w:rPr>
          <w:b/>
          <w:highlight w:val="yellow"/>
          <w:lang w:val="de-CH"/>
        </w:rPr>
        <w:t>Stato 1</w:t>
      </w:r>
      <w:r w:rsidR="00D57EAF">
        <w:rPr>
          <w:b/>
          <w:highlight w:val="yellow"/>
          <w:lang w:val="de-CH"/>
        </w:rPr>
        <w:t>7</w:t>
      </w:r>
      <w:r w:rsidRPr="00B003C0">
        <w:rPr>
          <w:b/>
          <w:highlight w:val="yellow"/>
          <w:lang w:val="de-CH"/>
        </w:rPr>
        <w:t>.12.201</w:t>
      </w:r>
      <w:r w:rsidR="00D57EAF">
        <w:rPr>
          <w:b/>
          <w:highlight w:val="yellow"/>
          <w:lang w:val="de-CH"/>
        </w:rPr>
        <w:t>9</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r>
        <w:lastRenderedPageBreak/>
        <w:t>Articolazione funzionale</w:t>
      </w:r>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23680F"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rPr>
              <w:t>spese d'esecuzione (funzione conscernente della transazione</w:t>
            </w:r>
            <w:r w:rsidRPr="0023680F">
              <w:rPr>
                <w:rFonts w:cs="Arial"/>
                <w:sz w:val="20"/>
              </w:rPr>
              <w:t>).</w:t>
            </w:r>
          </w:p>
        </w:tc>
      </w:tr>
      <w:tr w:rsidR="0023680F" w:rsidRPr="0023680F"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23680F"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European Centre for Medium-Range Weather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23680F"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23680F"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23680F"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23680F"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23680F"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Sicurezza stradale (112).</w:t>
            </w:r>
          </w:p>
        </w:tc>
      </w:tr>
      <w:tr w:rsidR="0023680F" w:rsidRPr="0023680F"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23680F"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mensura; </w:t>
            </w:r>
          </w:p>
          <w:p w14:paraId="3D511E82" w14:textId="1DA1E292" w:rsidR="009F6F82" w:rsidRPr="00D57EAF"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D57EAF">
              <w:rPr>
                <w:rFonts w:cs="Arial"/>
                <w:sz w:val="20"/>
                <w:highlight w:val="green"/>
                <w:lang w:val="it-CH"/>
              </w:rPr>
              <w:t xml:space="preserve">Spese amministrative dell’ARP (prima curatela professionale, </w:t>
            </w:r>
            <w:r w:rsidR="002A1F01" w:rsidRPr="00D57EAF">
              <w:rPr>
                <w:rFonts w:cs="Arial"/>
                <w:sz w:val="20"/>
                <w:highlight w:val="green"/>
                <w:lang w:val="it-CH"/>
              </w:rPr>
              <w:t>autorità di tutela</w:t>
            </w:r>
            <w:r w:rsidRPr="00D57EAF">
              <w:rPr>
                <w:rFonts w:cs="Arial"/>
                <w:sz w:val="20"/>
                <w:highlight w:val="green"/>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D57EAF" w:rsidRDefault="006F67A2" w:rsidP="006F67A2">
            <w:pPr>
              <w:overflowPunct w:val="0"/>
              <w:autoSpaceDE w:val="0"/>
              <w:autoSpaceDN w:val="0"/>
              <w:adjustRightInd w:val="0"/>
              <w:spacing w:line="240" w:lineRule="auto"/>
              <w:jc w:val="left"/>
              <w:textAlignment w:val="baseline"/>
              <w:rPr>
                <w:rFonts w:cs="Arial"/>
                <w:sz w:val="20"/>
                <w:highlight w:val="green"/>
                <w:lang w:val="it-CH"/>
              </w:rPr>
            </w:pPr>
            <w:r w:rsidRPr="00D57EAF">
              <w:rPr>
                <w:rFonts w:cs="Arial"/>
                <w:sz w:val="20"/>
                <w:highlight w:val="green"/>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green"/>
                <w:lang w:val="it-CH"/>
              </w:rPr>
              <w:t xml:space="preserve">Attuazione di misure dell’ARP (prima curatela professionale, </w:t>
            </w:r>
            <w:r w:rsidR="002A1F01" w:rsidRPr="00D57EAF">
              <w:rPr>
                <w:rFonts w:cs="Arial"/>
                <w:sz w:val="20"/>
                <w:highlight w:val="green"/>
                <w:lang w:val="it-CH"/>
              </w:rPr>
              <w:t>autorità di tutela</w:t>
            </w:r>
            <w:r w:rsidRPr="00D57EAF">
              <w:rPr>
                <w:rFonts w:cs="Arial"/>
                <w:sz w:val="20"/>
                <w:highlight w:val="green"/>
                <w:lang w:val="it-CH"/>
              </w:rPr>
              <w:t>) nella funzione 544 (</w:t>
            </w:r>
            <w:r w:rsidR="008F04F6" w:rsidRPr="00D57EAF">
              <w:rPr>
                <w:rFonts w:cs="Arial"/>
                <w:sz w:val="20"/>
                <w:highlight w:val="green"/>
                <w:lang w:val="it-CH"/>
              </w:rPr>
              <w:t xml:space="preserve">assistenza </w:t>
            </w:r>
            <w:r w:rsidRPr="00D57EAF">
              <w:rPr>
                <w:rFonts w:cs="Arial"/>
                <w:sz w:val="20"/>
                <w:highlight w:val="green"/>
                <w:lang w:val="it-CH"/>
              </w:rPr>
              <w:t>dei giovani) e 545 (</w:t>
            </w:r>
            <w:r w:rsidR="008F04F6" w:rsidRPr="00D57EAF">
              <w:rPr>
                <w:rFonts w:cs="Arial"/>
                <w:sz w:val="20"/>
                <w:highlight w:val="green"/>
                <w:lang w:val="it-CH"/>
              </w:rPr>
              <w:t>assistenza dell’adulto</w:t>
            </w:r>
            <w:r w:rsidRPr="00D57EAF">
              <w:rPr>
                <w:rFonts w:cs="Arial"/>
                <w:sz w:val="20"/>
                <w:highlight w:val="green"/>
                <w:lang w:val="it-CH"/>
              </w:rPr>
              <w:t>)</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Azioni di soccorso militare (163).</w:t>
            </w:r>
          </w:p>
        </w:tc>
      </w:tr>
      <w:tr w:rsidR="0023680F" w:rsidRPr="005F261D"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23680F"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provvedimenti internazionali per il mantenimento della pace, compresa la messa a disposizione di personale.</w:t>
            </w:r>
          </w:p>
        </w:tc>
      </w:tr>
      <w:tr w:rsidR="0023680F" w:rsidRPr="0023680F"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L’articolazione del settore della formazione tiene conto della delimitazione dei livelli di formazione secondo la ISCED (International Standard Classification)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scuole e altri istituti che offrono prestazioni di servizi per </w:t>
            </w:r>
            <w:r w:rsidRPr="0023680F">
              <w:rPr>
                <w:rFonts w:cs="Arial"/>
                <w:sz w:val="20"/>
                <w:lang w:val="it-CH"/>
              </w:rPr>
              <w:lastRenderedPageBreak/>
              <w:t>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«Formazioni transitorie» come il 10°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23680F"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extrascolastico ad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10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23680F"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Sebbene abbiano lo statuto di scuole universitarie professionali, le alte scuole pedagogiche sottostanno al diritto cantonale.</w:t>
            </w:r>
          </w:p>
        </w:tc>
      </w:tr>
      <w:tr w:rsidR="0023680F" w:rsidRPr="0023680F"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23680F"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23680F"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nel ambito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lastRenderedPageBreak/>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(manuscritti,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e altre organizazzioni culturali nel ambito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Promozione di libri e fiere del libro e festivals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nel ambito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77777777" w:rsidR="0023680F" w:rsidRPr="003228BB" w:rsidRDefault="0023680F" w:rsidP="0023680F">
            <w:pPr>
              <w:spacing w:line="240" w:lineRule="auto"/>
              <w:ind w:left="227" w:hanging="227"/>
              <w:jc w:val="left"/>
              <w:rPr>
                <w:rFonts w:cs="Arial"/>
                <w:sz w:val="20"/>
                <w:highlight w:val="green"/>
                <w:lang w:val="it-CH"/>
              </w:rPr>
            </w:pPr>
            <w:r w:rsidRPr="003228BB">
              <w:rPr>
                <w:rFonts w:cs="Arial"/>
                <w:sz w:val="20"/>
                <w:highlight w:val="green"/>
                <w:lang w:val="it-CH"/>
              </w:rPr>
              <w:t>Non comprende:</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Archivazione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23680F"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della musica e del teatro (musicisti, compositori, attori di teatro, reggisti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libri e fiere del libro et festivals di letteratura, promozione di artisti et organizzazioni nel ambito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lastRenderedPageBreak/>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materiale culturale destinato alla diffusione tramite televisione, Internet e radio; produzione multimediatica</w:t>
            </w:r>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scrittori, edizione di libri e giornali, fiere del libro e produzione multimediatica;</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76C8707A" w14:textId="4F27E812" w:rsid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r w:rsidR="00D57EAF">
              <w:rPr>
                <w:rFonts w:cs="Arial"/>
                <w:sz w:val="20"/>
                <w:lang w:val="it-CH"/>
              </w:rPr>
              <w:t>;</w:t>
            </w:r>
          </w:p>
          <w:p w14:paraId="24B8E9AC" w14:textId="74964E5B" w:rsidR="0023680F" w:rsidRPr="0023680F" w:rsidRDefault="00D57EAF" w:rsidP="00D57EA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yellow"/>
                <w:lang w:val="it-CH"/>
              </w:rPr>
              <w:t>Infrastrutture per la trasmissione e la diffusione di radio, televisione, ecc. (640)</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23680F"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23680F"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stabilimenti adibiti alla cura ospedaliera di malattie acute o all’attuazione ospedaliera di provvedimenti medici di riabilitazione. Questi stabilimenti sono considerati come ospedali sia secondo l’articolo 39 capoverso 1 LAMal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23680F"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istituti in servizio 24 ore su 24 per l’accoglienza di pazienti che necessitano di una cura ospedaliera o assistenza medica. Il ricovero è dovuto a motivi medici e/o sociali ed 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5F261D"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servizio di pasti a domicilio (non sovvenzinato)</w:t>
            </w:r>
            <w:r w:rsidRPr="0023680F">
              <w:rPr>
                <w:rFonts w:cs="Arial"/>
                <w:sz w:val="20"/>
                <w:lang w:val="it-CH"/>
              </w:rPr>
              <w:t xml:space="preserve"> ecc</w:t>
            </w:r>
            <w:r w:rsidRPr="0023680F">
              <w:rPr>
                <w:rFonts w:cs="Arial"/>
                <w:color w:val="000000"/>
                <w:sz w:val="20"/>
                <w:lang w:val="it-CH" w:eastAsia="de-CH"/>
              </w:rPr>
              <w:t>.</w:t>
            </w:r>
          </w:p>
        </w:tc>
      </w:tr>
      <w:tr w:rsidR="0023680F" w:rsidRPr="0023680F"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23680F"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23680F"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23680F"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come ad esempio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23680F"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Questo settore di compiti è basato sui rischi sociali. In deroga alla COFOG non è fatta alcuna distinzione tra vecchiaia e superstiti. Il conto globale della sicurezza </w:t>
            </w:r>
            <w:r w:rsidRPr="0023680F">
              <w:rPr>
                <w:rFonts w:cs="Arial"/>
                <w:sz w:val="20"/>
                <w:lang w:val="it-CH"/>
              </w:rPr>
              <w:lastRenderedPageBreak/>
              <w:t>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(LAMal)</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23680F"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r w:rsidRPr="0023680F">
              <w:rPr>
                <w:rFonts w:cs="Arial"/>
                <w:sz w:val="20"/>
                <w:lang w:val="it-CH"/>
              </w:rPr>
              <w:t>su l’assicurazione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r w:rsidRPr="0023680F">
              <w:rPr>
                <w:rFonts w:cs="Arial"/>
                <w:strike/>
                <w:sz w:val="20"/>
                <w:highlight w:val="green"/>
                <w:lang w:val="it-CH"/>
              </w:rPr>
              <w:t>su l’assicurazione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23680F"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dicembre su l’assicurazione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su l’assicurazione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23680F"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5F261D"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Nel quadro del conto globale della sicurezza sociale secondo l’Eurostat viene operata una sottoarticolazione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5F261D"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23680F" w14:paraId="553BB633" w14:textId="77777777" w:rsidTr="002A1F01">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760E89" w14:paraId="20A686A4" w14:textId="77777777" w:rsidTr="002A1F01">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w:t>
            </w:r>
            <w:r w:rsidR="00917384" w:rsidRPr="00D57EAF">
              <w:rPr>
                <w:rFonts w:cs="Arial"/>
                <w:sz w:val="20"/>
                <w:highlight w:val="green"/>
                <w:lang w:val="it-CH"/>
              </w:rPr>
              <w:t xml:space="preserve">(prima </w:t>
            </w:r>
            <w:r w:rsidR="00C443C4" w:rsidRPr="00D57EAF">
              <w:rPr>
                <w:rFonts w:cs="Arial"/>
                <w:sz w:val="20"/>
                <w:highlight w:val="green"/>
                <w:lang w:val="it-CH"/>
              </w:rPr>
              <w:t>tu</w:t>
            </w:r>
            <w:r w:rsidR="00917384" w:rsidRPr="00D57EAF">
              <w:rPr>
                <w:rFonts w:cs="Arial"/>
                <w:sz w:val="20"/>
                <w:highlight w:val="green"/>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color w:val="000000"/>
                <w:sz w:val="20"/>
                <w:highlight w:val="green"/>
                <w:lang w:val="it-CH" w:eastAsia="de-CH"/>
              </w:rPr>
              <w:t xml:space="preserve">Spese amministrative dell’ARP (prima </w:t>
            </w:r>
            <w:r w:rsidR="00C443C4" w:rsidRPr="00D57EAF">
              <w:rPr>
                <w:rFonts w:cs="Arial"/>
                <w:color w:val="000000"/>
                <w:sz w:val="20"/>
                <w:highlight w:val="green"/>
                <w:lang w:val="it-CH" w:eastAsia="de-CH"/>
              </w:rPr>
              <w:t>tutela</w:t>
            </w:r>
            <w:r w:rsidRPr="00D57EAF">
              <w:rPr>
                <w:rFonts w:cs="Arial"/>
                <w:color w:val="000000"/>
                <w:sz w:val="20"/>
                <w:highlight w:val="green"/>
                <w:lang w:val="it-CH" w:eastAsia="de-CH"/>
              </w:rPr>
              <w:t>) (140)</w:t>
            </w:r>
            <w:r w:rsidRPr="00917384">
              <w:rPr>
                <w:rFonts w:cs="Arial"/>
                <w:color w:val="000000"/>
                <w:sz w:val="20"/>
                <w:highlight w:val="yellow"/>
                <w:lang w:val="it-CH" w:eastAsia="de-CH"/>
              </w:rPr>
              <w:t>.</w:t>
            </w:r>
          </w:p>
        </w:tc>
      </w:tr>
      <w:tr w:rsidR="0023680F" w:rsidRPr="0023680F" w14:paraId="49593CA4" w14:textId="77777777" w:rsidTr="002A1F01">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D57EAF">
              <w:rPr>
                <w:rFonts w:cs="Arial"/>
                <w:sz w:val="20"/>
                <w:highlight w:val="green"/>
                <w:lang w:val="it-CH"/>
              </w:rPr>
              <w:t>(prima curatela professionale</w:t>
            </w:r>
            <w:r w:rsidR="002A1F01" w:rsidRPr="00D57EAF">
              <w:rPr>
                <w:rFonts w:cs="Arial"/>
                <w:sz w:val="20"/>
                <w:highlight w:val="green"/>
                <w:lang w:val="it-CH"/>
              </w:rPr>
              <w:t>, autorità di</w:t>
            </w:r>
            <w:r w:rsidR="00C443C4" w:rsidRPr="00D57EAF">
              <w:rPr>
                <w:rFonts w:cs="Arial"/>
                <w:sz w:val="20"/>
                <w:highlight w:val="green"/>
                <w:lang w:val="it-CH"/>
              </w:rPr>
              <w:t xml:space="preserve"> tutela)</w:t>
            </w:r>
            <w:r w:rsidRPr="00D57EAF">
              <w:rPr>
                <w:rFonts w:cs="Arial"/>
                <w:sz w:val="20"/>
                <w:highlight w:val="green"/>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color w:val="000000"/>
                <w:sz w:val="20"/>
                <w:highlight w:val="green"/>
                <w:lang w:val="it-CH" w:eastAsia="de-CH"/>
              </w:rPr>
              <w:t>Spese amministrative dell’ARP (prima curatela professionale</w:t>
            </w:r>
            <w:r w:rsidR="002A1F01" w:rsidRPr="00D57EAF">
              <w:rPr>
                <w:rFonts w:cs="Arial"/>
                <w:color w:val="000000"/>
                <w:sz w:val="20"/>
                <w:highlight w:val="green"/>
                <w:lang w:val="it-CH" w:eastAsia="de-CH"/>
              </w:rPr>
              <w:t>, autorità di</w:t>
            </w:r>
            <w:r w:rsidRPr="00D57EAF">
              <w:rPr>
                <w:rFonts w:cs="Arial"/>
                <w:color w:val="000000"/>
                <w:sz w:val="20"/>
                <w:highlight w:val="green"/>
                <w:lang w:val="it-CH" w:eastAsia="de-CH"/>
              </w:rPr>
              <w:t xml:space="preserve"> tutela) (140)</w:t>
            </w:r>
            <w:r w:rsidR="0023680F" w:rsidRPr="0023680F">
              <w:rPr>
                <w:rFonts w:cs="Arial"/>
                <w:sz w:val="20"/>
                <w:lang w:val="it-CH"/>
              </w:rPr>
              <w:t>.</w:t>
            </w:r>
          </w:p>
        </w:tc>
      </w:tr>
      <w:tr w:rsidR="0023680F" w:rsidRPr="0023680F" w14:paraId="4A7D72E9" w14:textId="77777777" w:rsidTr="002A1F01">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23680F" w14:paraId="61AF43A8" w14:textId="77777777" w:rsidTr="002A1F01">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su l’assicurazione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Contributi del datore di lavoro (attribuiti in funzione del settore di compiti).</w:t>
            </w:r>
          </w:p>
        </w:tc>
      </w:tr>
      <w:tr w:rsidR="0023680F" w:rsidRPr="0023680F" w14:paraId="7CB3608D" w14:textId="77777777" w:rsidTr="002A1F01">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regionali di collocamento.</w:t>
            </w:r>
          </w:p>
        </w:tc>
      </w:tr>
      <w:tr w:rsidR="0023680F" w:rsidRPr="0023680F" w14:paraId="0893DE90" w14:textId="77777777" w:rsidTr="002A1F01">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2A1F01">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2A1F01">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23680F" w14:paraId="67B4FFC9" w14:textId="77777777" w:rsidTr="002A1F01">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23680F" w14:paraId="730C0AC7" w14:textId="77777777" w:rsidTr="002A1F01">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AI secondo la legge del 19 giugno 1959 (RS 831.20) su l’assicurazione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AVS secondo la legge federale del 20 dicembre 1946 (RS 831.10) su l’assicurazione per la vecchiaia e i superstiti (LAVS) (532).</w:t>
            </w:r>
          </w:p>
        </w:tc>
      </w:tr>
      <w:tr w:rsidR="0023680F" w:rsidRPr="0023680F" w14:paraId="4CC80C98" w14:textId="77777777" w:rsidTr="002A1F01">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23680F" w14:paraId="5E777FB7" w14:textId="77777777" w:rsidTr="002A1F01">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23680F" w14:paraId="51F70A75" w14:textId="77777777" w:rsidTr="002A1F01">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2A1F01">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2A1F01">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C55F91E" w14:textId="77777777" w:rsidTr="002A1F01">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E7C72F" w14:textId="77777777" w:rsidTr="002A1F01">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23680F"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(LUMin).</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5F261D"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de-CH"/>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w:t>
            </w:r>
            <w:r w:rsidRPr="00D57EAF">
              <w:rPr>
                <w:rFonts w:cs="Arial"/>
                <w:strike/>
                <w:sz w:val="20"/>
                <w:highlight w:val="green"/>
                <w:lang w:val="it-CH"/>
              </w:rPr>
              <w:t>il traffico ferroviario</w:t>
            </w:r>
            <w:r w:rsidRPr="00D57EAF">
              <w:rPr>
                <w:rFonts w:cs="Arial"/>
                <w:sz w:val="20"/>
                <w:highlight w:val="green"/>
                <w:lang w:val="it-CH"/>
              </w:rPr>
              <w:t xml:space="preserve"> </w:t>
            </w:r>
            <w:r w:rsidR="0066528F" w:rsidRPr="00D57EAF">
              <w:rPr>
                <w:rFonts w:cs="Arial"/>
                <w:sz w:val="20"/>
                <w:highlight w:val="green"/>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D57EAF">
              <w:rPr>
                <w:rFonts w:cs="Arial"/>
                <w:strike/>
                <w:sz w:val="20"/>
                <w:highlight w:val="green"/>
                <w:lang w:val="it-CH"/>
              </w:rPr>
              <w:t>ferroviarie</w:t>
            </w:r>
            <w:r w:rsidRPr="00D57EAF">
              <w:rPr>
                <w:rFonts w:cs="Arial"/>
                <w:sz w:val="20"/>
                <w:highlight w:val="green"/>
                <w:lang w:val="it-CH"/>
              </w:rPr>
              <w:t xml:space="preserve"> </w:t>
            </w:r>
            <w:r w:rsidR="0066528F" w:rsidRPr="00D57EAF">
              <w:rPr>
                <w:rFonts w:cs="Arial"/>
                <w:sz w:val="20"/>
                <w:highlight w:val="green"/>
                <w:lang w:val="it-CH"/>
              </w:rPr>
              <w:t>di trasport</w:t>
            </w:r>
            <w:r w:rsidR="002A1F01" w:rsidRPr="00D57EAF">
              <w:rPr>
                <w:rFonts w:cs="Arial"/>
                <w:sz w:val="20"/>
                <w:highlight w:val="green"/>
                <w:lang w:val="it-CH"/>
              </w:rPr>
              <w:t>i</w:t>
            </w:r>
            <w:r w:rsidR="0066528F" w:rsidRPr="00D57EAF">
              <w:rPr>
                <w:rFonts w:cs="Arial"/>
                <w:sz w:val="20"/>
                <w:highlight w:val="green"/>
                <w:lang w:val="it-CH"/>
              </w:rPr>
              <w:t xml:space="preserve"> pubblic</w:t>
            </w:r>
            <w:r w:rsidR="002A1F01" w:rsidRPr="00D57EAF">
              <w:rPr>
                <w:rFonts w:cs="Arial"/>
                <w:sz w:val="20"/>
                <w:highlight w:val="green"/>
                <w:lang w:val="it-CH"/>
              </w:rPr>
              <w:t>i</w:t>
            </w:r>
            <w:r w:rsidRPr="0023680F">
              <w:rPr>
                <w:rFonts w:cs="Arial"/>
                <w:sz w:val="20"/>
                <w:lang w:val="it-CH"/>
              </w:rPr>
              <w:t>(622).</w:t>
            </w:r>
          </w:p>
        </w:tc>
      </w:tr>
      <w:tr w:rsidR="0023680F" w:rsidRPr="0023680F"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23680F"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23680F"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5F261D"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5F261D"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23680F"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trike/>
                <w:sz w:val="20"/>
                <w:highlight w:val="yellow"/>
                <w:lang w:val="it-CH"/>
              </w:rPr>
              <w:t>Reti radiotelevisive (332)</w:t>
            </w:r>
            <w:r w:rsidRPr="0023680F">
              <w:rPr>
                <w:rFonts w:cs="Arial"/>
                <w:sz w:val="20"/>
                <w:lang w:val="it-CH"/>
              </w:rPr>
              <w:t>.</w:t>
            </w:r>
          </w:p>
        </w:tc>
      </w:tr>
      <w:tr w:rsidR="0023680F" w:rsidRPr="0023680F"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23680F"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5F261D"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23680F"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Ripari antivalanghe</w:t>
            </w:r>
            <w:r w:rsidRPr="0023680F">
              <w:rPr>
                <w:rFonts w:cs="Arial"/>
                <w:bCs/>
                <w:sz w:val="20"/>
                <w:highlight w:val="green"/>
                <w:lang w:val="it-CH"/>
              </w:rPr>
              <w:t>Opere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ripari antivalanghe</w:t>
            </w:r>
            <w:r w:rsidRPr="0023680F">
              <w:rPr>
                <w:rFonts w:cs="Arial"/>
                <w:sz w:val="20"/>
                <w:highlight w:val="green"/>
                <w:lang w:val="it-CH"/>
              </w:rPr>
              <w:t>opere di protezione contro le valanghe, le cadute di massi,le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23680F"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23680F"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23680F"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23680F"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23680F"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65125674"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R&amp;S protezione dell’ambiente</w:t>
            </w:r>
            <w:r w:rsidR="00D57EAF" w:rsidRPr="00D57EAF">
              <w:rPr>
                <w:rFonts w:cs="Arial"/>
                <w:sz w:val="20"/>
                <w:highlight w:val="yellow"/>
                <w:lang w:val="it-CH"/>
              </w:rPr>
              <w:t xml:space="preserve"> e assetto del territorio</w:t>
            </w:r>
            <w:r w:rsidRPr="00D57EAF">
              <w:rPr>
                <w:rFonts w:cs="Arial"/>
                <w:sz w:val="20"/>
                <w:highlight w:val="yellow"/>
                <w:lang w:val="it-CH"/>
              </w:rPr>
              <w:t xml:space="preserv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Promozione della proprietà d’abitazioni.</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lastRenderedPageBreak/>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23680F"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23680F"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23680F"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23680F"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23680F"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5F261D"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del turismo, promozione e sviluppo del turismo, collaborazione con il settore dei trasporti, </w:t>
            </w:r>
            <w:r w:rsidRPr="0023680F">
              <w:rPr>
                <w:rFonts w:cs="Arial"/>
                <w:sz w:val="20"/>
                <w:lang w:val="it-CH"/>
              </w:rPr>
              <w:lastRenderedPageBreak/>
              <w:t>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degli uffici del turismo in Svizzera e all’estero ecc., organizzazione di campagne pubblicitarie compresi 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5F261D"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23680F"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23680F"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23680F"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23680F"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23680F"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23680F"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23680F"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6FAFFA1D" w14:textId="020E94F4" w:rsidR="0066528F" w:rsidRPr="0023680F"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sz w:val="20"/>
                <w:highlight w:val="green"/>
                <w:lang w:val="it-CH"/>
              </w:rPr>
              <w:t>Utili e p</w:t>
            </w:r>
            <w:r w:rsidRPr="00D57EAF">
              <w:rPr>
                <w:rFonts w:cs="Arial"/>
                <w:color w:val="000000"/>
                <w:sz w:val="20"/>
                <w:highlight w:val="green"/>
                <w:lang w:val="it-CH" w:eastAsia="de-CH"/>
              </w:rPr>
              <w:t>erdite su cambi su valute estere</w:t>
            </w:r>
            <w:r>
              <w:rPr>
                <w:rFonts w:cs="Arial"/>
                <w:sz w:val="20"/>
                <w:lang w:val="it-CH"/>
              </w:rPr>
              <w:t xml:space="preserve"> </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3866CF">
      <w:pPr>
        <w:pStyle w:val="Titre1"/>
        <w:pBdr>
          <w:top w:val="none" w:sz="0" w:space="0" w:color="auto"/>
          <w:bottom w:val="none" w:sz="0" w:space="0" w:color="auto"/>
        </w:pBdr>
        <w:shd w:val="clear" w:color="auto" w:fill="auto"/>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CA83" w14:textId="77777777" w:rsidR="00B40D72" w:rsidRDefault="00B40D72">
      <w:r>
        <w:separator/>
      </w:r>
    </w:p>
  </w:endnote>
  <w:endnote w:type="continuationSeparator" w:id="0">
    <w:p w14:paraId="2F7C0BD4" w14:textId="77777777" w:rsidR="00B40D72" w:rsidRDefault="00B4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70DD27B6" w:rsidR="00B40D72" w:rsidRPr="000136C9" w:rsidRDefault="00B40D72" w:rsidP="00E5543A">
    <w:pPr>
      <w:pStyle w:val="Pieddepage"/>
      <w:tabs>
        <w:tab w:val="clear" w:pos="9696"/>
        <w:tab w:val="right" w:pos="9639"/>
      </w:tabs>
    </w:pPr>
    <w:r>
      <w:t>17.12.2019</w:t>
    </w:r>
    <w:r w:rsidRPr="000136C9">
      <w:tab/>
    </w:r>
    <w:r>
      <w:t>Allegato A</w:t>
    </w:r>
    <w:r w:rsidRPr="000136C9">
      <w:t xml:space="preserve"> | </w:t>
    </w:r>
    <w:r w:rsidRPr="000136C9">
      <w:fldChar w:fldCharType="begin"/>
    </w:r>
    <w:r w:rsidRPr="000136C9">
      <w:instrText>PAGE   \* MERGEFORMAT</w:instrText>
    </w:r>
    <w:r w:rsidRPr="000136C9">
      <w:fldChar w:fldCharType="separate"/>
    </w:r>
    <w:r w:rsidR="007906D1" w:rsidRPr="007906D1">
      <w:rPr>
        <w:noProof/>
        <w:lang w:val="fr-FR"/>
      </w:rPr>
      <w:t>64</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2488DEDB" w:rsidR="00B40D72" w:rsidRPr="000136C9" w:rsidRDefault="00B40D72" w:rsidP="00E5543A">
    <w:pPr>
      <w:pStyle w:val="Pieddepage"/>
      <w:tabs>
        <w:tab w:val="clear" w:pos="9696"/>
        <w:tab w:val="right" w:pos="9639"/>
      </w:tabs>
    </w:pPr>
    <w:r>
      <w:t>17.12.2019</w:t>
    </w:r>
    <w:r w:rsidRPr="000136C9">
      <w:tab/>
    </w:r>
    <w:r>
      <w:t>Allegato A</w:t>
    </w:r>
    <w:r w:rsidRPr="000136C9">
      <w:t xml:space="preserve"> | </w:t>
    </w:r>
    <w:r w:rsidRPr="000136C9">
      <w:fldChar w:fldCharType="begin"/>
    </w:r>
    <w:r w:rsidRPr="000136C9">
      <w:instrText>PAGE   \* MERGEFORMAT</w:instrText>
    </w:r>
    <w:r w:rsidRPr="000136C9">
      <w:fldChar w:fldCharType="separate"/>
    </w:r>
    <w:r w:rsidR="00E76A5D" w:rsidRPr="00E76A5D">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0B244D34" w:rsidR="00B40D72" w:rsidRPr="000136C9" w:rsidRDefault="00B40D72" w:rsidP="00E5543A">
    <w:pPr>
      <w:pStyle w:val="Pieddepage"/>
      <w:tabs>
        <w:tab w:val="clear" w:pos="9696"/>
        <w:tab w:val="right" w:pos="9639"/>
      </w:tabs>
    </w:pPr>
    <w:r>
      <w:t>17.12.2019</w:t>
    </w:r>
    <w:r w:rsidRPr="000136C9">
      <w:tab/>
    </w:r>
    <w:r>
      <w:t>Allegato B</w:t>
    </w:r>
    <w:r w:rsidRPr="000136C9">
      <w:t xml:space="preserve"> | </w:t>
    </w:r>
    <w:r w:rsidRPr="000136C9">
      <w:fldChar w:fldCharType="begin"/>
    </w:r>
    <w:r w:rsidRPr="000136C9">
      <w:instrText>PAGE   \* MERGEFORMAT</w:instrText>
    </w:r>
    <w:r w:rsidRPr="000136C9">
      <w:fldChar w:fldCharType="separate"/>
    </w:r>
    <w:r w:rsidR="007906D1" w:rsidRPr="007906D1">
      <w:rPr>
        <w:noProof/>
        <w:lang w:val="fr-FR"/>
      </w:rPr>
      <w:t>5</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6F0CB496" w:rsidR="00B40D72" w:rsidRPr="000136C9" w:rsidRDefault="00B40D72" w:rsidP="00E5543A">
    <w:pPr>
      <w:pStyle w:val="Pieddepage"/>
      <w:tabs>
        <w:tab w:val="clear" w:pos="9696"/>
        <w:tab w:val="right" w:pos="9639"/>
      </w:tabs>
    </w:pPr>
    <w:r>
      <w:t>17.12.2019</w:t>
    </w:r>
    <w:r w:rsidRPr="000136C9">
      <w:tab/>
    </w:r>
    <w:r>
      <w:t>Allegato B</w:t>
    </w:r>
    <w:r w:rsidRPr="000136C9">
      <w:t xml:space="preserve"> | </w:t>
    </w:r>
    <w:r w:rsidRPr="000136C9">
      <w:fldChar w:fldCharType="begin"/>
    </w:r>
    <w:r w:rsidRPr="000136C9">
      <w:instrText>PAGE   \* MERGEFORMAT</w:instrText>
    </w:r>
    <w:r w:rsidRPr="000136C9">
      <w:fldChar w:fldCharType="separate"/>
    </w:r>
    <w:r w:rsidR="007906D1" w:rsidRPr="007906D1">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B40D72" w:rsidRPr="000136C9" w:rsidRDefault="00B40D72"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225204CC" w:rsidR="00B40D72" w:rsidRPr="000136C9" w:rsidRDefault="00B40D72" w:rsidP="00E5543A">
    <w:pPr>
      <w:pStyle w:val="Pieddepage"/>
      <w:tabs>
        <w:tab w:val="clear" w:pos="969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DAA3" w14:textId="77777777" w:rsidR="00B40D72" w:rsidRDefault="00B40D72">
      <w:r>
        <w:separator/>
      </w:r>
    </w:p>
  </w:footnote>
  <w:footnote w:type="continuationSeparator" w:id="0">
    <w:p w14:paraId="649FF481" w14:textId="77777777" w:rsidR="00B40D72" w:rsidRDefault="00B40D72">
      <w:r>
        <w:continuationSeparator/>
      </w:r>
    </w:p>
  </w:footnote>
  <w:footnote w:id="1">
    <w:p w14:paraId="2A117766" w14:textId="77777777" w:rsidR="00B40D72" w:rsidRPr="002E5A7C" w:rsidRDefault="00B40D72"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B40D72" w:rsidRPr="00FA0661" w:rsidRDefault="00B40D72"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B40D72" w:rsidRPr="00E56CD4" w:rsidRDefault="00B40D72"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B40D72" w:rsidRPr="00981117" w:rsidRDefault="00B40D72"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B40D72" w:rsidRPr="008141A7" w:rsidRDefault="00B40D72"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0D72"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B40D72" w:rsidRDefault="00B40D72" w:rsidP="003344AD">
          <w:pPr>
            <w:ind w:left="-108"/>
          </w:pPr>
        </w:p>
      </w:tc>
      <w:tc>
        <w:tcPr>
          <w:tcW w:w="5882" w:type="dxa"/>
          <w:tcBorders>
            <w:top w:val="nil"/>
            <w:left w:val="nil"/>
            <w:bottom w:val="nil"/>
            <w:right w:val="nil"/>
          </w:tcBorders>
          <w:vAlign w:val="bottom"/>
        </w:tcPr>
        <w:p w14:paraId="2CDFCE91" w14:textId="34460864" w:rsidR="00B40D72" w:rsidRPr="00AA02AE" w:rsidRDefault="00B40D72" w:rsidP="00C045FE">
          <w:pPr>
            <w:spacing w:line="240" w:lineRule="auto"/>
            <w:jc w:val="right"/>
            <w:rPr>
              <w:b/>
            </w:rPr>
          </w:pPr>
          <w:r>
            <w:rPr>
              <w:b/>
              <w:color w:val="FFFFFF" w:themeColor="background1"/>
              <w:shd w:val="clear" w:color="auto" w:fill="0D0D0D" w:themeFill="text1" w:themeFillTint="F2"/>
            </w:rPr>
            <w:t> Allegato A </w:t>
          </w:r>
          <w:r w:rsidRPr="00AA02AE">
            <w:rPr>
              <w:b/>
            </w:rPr>
            <w:br/>
          </w:r>
          <w:r>
            <w:rPr>
              <w:b/>
            </w:rPr>
            <w:t>Piano contabile generale</w:t>
          </w:r>
        </w:p>
      </w:tc>
    </w:tr>
  </w:tbl>
  <w:p w14:paraId="41998165" w14:textId="77777777" w:rsidR="00B40D72" w:rsidRPr="009F26EB" w:rsidRDefault="00B40D72"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0D72"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B40D72" w:rsidRDefault="00B40D72"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0FF3BC0B" w:rsidR="00B40D72" w:rsidRDefault="00B40D72" w:rsidP="00A65015">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Allegato A </w:t>
          </w:r>
          <w:r w:rsidRPr="00AA02AE">
            <w:rPr>
              <w:b/>
            </w:rPr>
            <w:br/>
          </w:r>
          <w:r>
            <w:rPr>
              <w:b/>
            </w:rPr>
            <w:t>Piano contabile generale</w:t>
          </w:r>
        </w:p>
      </w:tc>
    </w:tr>
  </w:tbl>
  <w:p w14:paraId="418A4824" w14:textId="77777777" w:rsidR="00B40D72" w:rsidRPr="009F26EB" w:rsidRDefault="00B40D72"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0D72"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B40D72" w:rsidRDefault="00B40D72" w:rsidP="003344AD">
          <w:pPr>
            <w:ind w:left="-108"/>
          </w:pPr>
        </w:p>
      </w:tc>
      <w:tc>
        <w:tcPr>
          <w:tcW w:w="5882" w:type="dxa"/>
          <w:tcBorders>
            <w:top w:val="nil"/>
            <w:left w:val="nil"/>
            <w:bottom w:val="nil"/>
            <w:right w:val="nil"/>
          </w:tcBorders>
          <w:vAlign w:val="bottom"/>
        </w:tcPr>
        <w:p w14:paraId="4ACE0BC2" w14:textId="51C92C7F" w:rsidR="00B40D72" w:rsidRPr="00AA02AE" w:rsidRDefault="00B40D72" w:rsidP="003E3899">
          <w:pPr>
            <w:spacing w:line="240" w:lineRule="auto"/>
            <w:jc w:val="right"/>
            <w:rPr>
              <w:b/>
            </w:rPr>
          </w:pPr>
          <w:r>
            <w:rPr>
              <w:b/>
              <w:color w:val="FFFFFF" w:themeColor="background1"/>
              <w:shd w:val="clear" w:color="auto" w:fill="0D0D0D" w:themeFill="text1" w:themeFillTint="F2"/>
            </w:rPr>
            <w:t> Allegato B </w:t>
          </w:r>
          <w:r w:rsidRPr="00AA02AE">
            <w:rPr>
              <w:b/>
            </w:rPr>
            <w:br/>
          </w:r>
          <w:r>
            <w:rPr>
              <w:b/>
            </w:rPr>
            <w:t xml:space="preserve">Articolazione funzionale </w:t>
          </w:r>
        </w:p>
      </w:tc>
    </w:tr>
  </w:tbl>
  <w:p w14:paraId="77020A3C" w14:textId="77777777" w:rsidR="00B40D72" w:rsidRPr="009F26EB" w:rsidRDefault="00B40D72"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0D72"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B40D72" w:rsidRDefault="00B40D72"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B40D72" w:rsidRDefault="00B40D72"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Allegato B </w:t>
          </w:r>
          <w:r w:rsidRPr="00AA02AE">
            <w:rPr>
              <w:b/>
            </w:rPr>
            <w:br/>
          </w:r>
          <w:r>
            <w:rPr>
              <w:b/>
            </w:rPr>
            <w:t>Articolazione funzionale</w:t>
          </w:r>
        </w:p>
      </w:tc>
    </w:tr>
  </w:tbl>
  <w:p w14:paraId="128B8384" w14:textId="77777777" w:rsidR="00B40D72" w:rsidRPr="009F26EB" w:rsidRDefault="00B40D72"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B40D72"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B40D72" w:rsidRDefault="00B40D72" w:rsidP="00306802">
          <w:pPr>
            <w:ind w:left="-108"/>
          </w:pPr>
        </w:p>
      </w:tc>
      <w:tc>
        <w:tcPr>
          <w:tcW w:w="5882" w:type="dxa"/>
          <w:tcBorders>
            <w:top w:val="nil"/>
            <w:left w:val="nil"/>
            <w:bottom w:val="nil"/>
            <w:right w:val="nil"/>
          </w:tcBorders>
          <w:vAlign w:val="bottom"/>
        </w:tcPr>
        <w:p w14:paraId="02A7DE08" w14:textId="77777777" w:rsidR="00B40D72" w:rsidRPr="00AA02AE" w:rsidRDefault="00B40D72"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B40D72" w:rsidRPr="009F26EB" w:rsidRDefault="00B40D72"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263B" w14:textId="77777777" w:rsidR="00B40D72" w:rsidRPr="009F26EB" w:rsidRDefault="00B40D72"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2662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A2F"/>
    <w:rsid w:val="000E6AB8"/>
    <w:rsid w:val="000E6E60"/>
    <w:rsid w:val="000E715E"/>
    <w:rsid w:val="000E7DAC"/>
    <w:rsid w:val="000F06CB"/>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327"/>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1F0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8F7"/>
    <w:rsid w:val="00306A84"/>
    <w:rsid w:val="00306F89"/>
    <w:rsid w:val="0030799B"/>
    <w:rsid w:val="0031113F"/>
    <w:rsid w:val="00311FC7"/>
    <w:rsid w:val="003120C8"/>
    <w:rsid w:val="0031324A"/>
    <w:rsid w:val="00313516"/>
    <w:rsid w:val="00313765"/>
    <w:rsid w:val="00313D24"/>
    <w:rsid w:val="00313F60"/>
    <w:rsid w:val="003142E7"/>
    <w:rsid w:val="00314353"/>
    <w:rsid w:val="003143BD"/>
    <w:rsid w:val="00315B2D"/>
    <w:rsid w:val="00315C4A"/>
    <w:rsid w:val="00321519"/>
    <w:rsid w:val="00321D0A"/>
    <w:rsid w:val="003228BB"/>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2CB"/>
    <w:rsid w:val="003376DA"/>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1FE"/>
    <w:rsid w:val="003718FC"/>
    <w:rsid w:val="00371D2B"/>
    <w:rsid w:val="00372841"/>
    <w:rsid w:val="0037502D"/>
    <w:rsid w:val="00375534"/>
    <w:rsid w:val="00375E08"/>
    <w:rsid w:val="00375F0D"/>
    <w:rsid w:val="003766A2"/>
    <w:rsid w:val="00376967"/>
    <w:rsid w:val="00377367"/>
    <w:rsid w:val="003776F1"/>
    <w:rsid w:val="00377BD5"/>
    <w:rsid w:val="00377D09"/>
    <w:rsid w:val="00380391"/>
    <w:rsid w:val="0038091B"/>
    <w:rsid w:val="00382C49"/>
    <w:rsid w:val="00382C97"/>
    <w:rsid w:val="00383152"/>
    <w:rsid w:val="00383379"/>
    <w:rsid w:val="00383400"/>
    <w:rsid w:val="003845E4"/>
    <w:rsid w:val="003864C0"/>
    <w:rsid w:val="003866CF"/>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41"/>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98"/>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0EA9"/>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CE9"/>
    <w:rsid w:val="00584E6E"/>
    <w:rsid w:val="0058533F"/>
    <w:rsid w:val="00585842"/>
    <w:rsid w:val="00586797"/>
    <w:rsid w:val="00586F3A"/>
    <w:rsid w:val="0059016B"/>
    <w:rsid w:val="00590919"/>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1D"/>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E8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06D1"/>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0E48"/>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297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3AB3"/>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5015"/>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867B2"/>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B04"/>
    <w:rsid w:val="00B04FA8"/>
    <w:rsid w:val="00B06DF4"/>
    <w:rsid w:val="00B103B4"/>
    <w:rsid w:val="00B10794"/>
    <w:rsid w:val="00B1154A"/>
    <w:rsid w:val="00B119A1"/>
    <w:rsid w:val="00B11B50"/>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0D7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78B"/>
    <w:rsid w:val="00C53515"/>
    <w:rsid w:val="00C54426"/>
    <w:rsid w:val="00C5713E"/>
    <w:rsid w:val="00C5722B"/>
    <w:rsid w:val="00C575DF"/>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2E4"/>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169"/>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57EAF"/>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1AD0"/>
    <w:rsid w:val="00DF2276"/>
    <w:rsid w:val="00DF2B00"/>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6A5D"/>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AFD"/>
    <w:rsid w:val="00FA7D9E"/>
    <w:rsid w:val="00FA7EC8"/>
    <w:rsid w:val="00FB07F3"/>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3095"/>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D032-4259-4E74-ABAC-4C6231FE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91</Pages>
  <Words>33277</Words>
  <Characters>210397</Characters>
  <Application>Microsoft Office Word</Application>
  <DocSecurity>0</DocSecurity>
  <Lines>9147</Lines>
  <Paragraphs>4274</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239400</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22</cp:revision>
  <cp:lastPrinted>2020-02-03T15:49:00Z</cp:lastPrinted>
  <dcterms:created xsi:type="dcterms:W3CDTF">2020-01-23T14:36:00Z</dcterms:created>
  <dcterms:modified xsi:type="dcterms:W3CDTF">2020-02-04T14:32:00Z</dcterms:modified>
</cp:coreProperties>
</file>